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A823" w14:textId="23A24AD5" w:rsidR="188DC82B" w:rsidRDefault="188DC82B" w:rsidP="0D2139C2">
      <w:pPr>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This guide was developed for faculty anticipating promotion to associate professor or professor with Distinction in Healthcare Delivery</w:t>
      </w:r>
      <w:r w:rsidR="3D6E599A" w:rsidRPr="0D2139C2">
        <w:rPr>
          <w:rFonts w:ascii="Times New Roman" w:eastAsia="Times New Roman" w:hAnsi="Times New Roman" w:cs="Times New Roman"/>
          <w:color w:val="000000" w:themeColor="text1"/>
        </w:rPr>
        <w:t xml:space="preserve"> (HCD)</w:t>
      </w:r>
      <w:r w:rsidRPr="0D2139C2">
        <w:rPr>
          <w:rFonts w:ascii="Times New Roman" w:eastAsia="Times New Roman" w:hAnsi="Times New Roman" w:cs="Times New Roman"/>
          <w:color w:val="000000" w:themeColor="text1"/>
        </w:rPr>
        <w:t xml:space="preserve">.  The 2024 Standards and Criteria Policy for Appointment, Rank, Promotion, and Tenure offers additional information and comprehensive guidance. </w:t>
      </w:r>
    </w:p>
    <w:p w14:paraId="00C3F719" w14:textId="0E785367" w:rsidR="188DC82B" w:rsidRDefault="188DC82B" w:rsidP="4855C62B">
      <w:pPr>
        <w:rPr>
          <w:rFonts w:ascii="Times New Roman" w:eastAsia="Times New Roman" w:hAnsi="Times New Roman" w:cs="Times New Roman"/>
          <w:color w:val="000000" w:themeColor="text1"/>
        </w:rPr>
      </w:pPr>
      <w:r w:rsidRPr="5840960B">
        <w:rPr>
          <w:rFonts w:ascii="Times New Roman" w:eastAsia="Times New Roman" w:hAnsi="Times New Roman" w:cs="Times New Roman"/>
          <w:b/>
          <w:bCs/>
          <w:color w:val="000000" w:themeColor="text1"/>
        </w:rPr>
        <w:t>Standards:</w:t>
      </w:r>
    </w:p>
    <w:p w14:paraId="3305402A" w14:textId="25F0F822" w:rsidR="2FDDBAB6" w:rsidRDefault="7B06FB03" w:rsidP="0D2139C2">
      <w:pPr>
        <w:pStyle w:val="ListParagraph"/>
        <w:numPr>
          <w:ilvl w:val="0"/>
          <w:numId w:val="26"/>
        </w:numPr>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T</w:t>
      </w:r>
      <w:r w:rsidR="2FDDBAB6" w:rsidRPr="0D2139C2">
        <w:rPr>
          <w:rFonts w:ascii="Times New Roman" w:eastAsia="Times New Roman" w:hAnsi="Times New Roman" w:cs="Times New Roman"/>
          <w:color w:val="000000" w:themeColor="text1"/>
        </w:rPr>
        <w:t>he minimum time in rank for promotion to Associate Professor is generally 6 years as Assistant Professor, with preparation of materials in the 5</w:t>
      </w:r>
      <w:r w:rsidR="2FDDBAB6" w:rsidRPr="0D2139C2">
        <w:rPr>
          <w:rFonts w:ascii="Times New Roman" w:eastAsia="Times New Roman" w:hAnsi="Times New Roman" w:cs="Times New Roman"/>
          <w:color w:val="000000" w:themeColor="text1"/>
          <w:vertAlign w:val="superscript"/>
        </w:rPr>
        <w:t>th</w:t>
      </w:r>
      <w:r w:rsidR="2FDDBAB6" w:rsidRPr="0D2139C2">
        <w:rPr>
          <w:rFonts w:ascii="Times New Roman" w:eastAsia="Times New Roman" w:hAnsi="Times New Roman" w:cs="Times New Roman"/>
          <w:color w:val="000000" w:themeColor="text1"/>
        </w:rPr>
        <w:t xml:space="preserve"> year. The minimum expected time in rank of Associate Professors, prior to promotion to Professor, is seven years. The review process typically begins in the sixth year. Longer and shorter times are acceptable depending upon the candidate’s accomplishments.</w:t>
      </w:r>
    </w:p>
    <w:p w14:paraId="1327605F" w14:textId="0071A20C" w:rsidR="188DC82B" w:rsidRDefault="188DC82B" w:rsidP="4855C62B">
      <w:pPr>
        <w:pStyle w:val="ListParagraph"/>
        <w:numPr>
          <w:ilvl w:val="0"/>
          <w:numId w:val="26"/>
        </w:numPr>
        <w:rPr>
          <w:rFonts w:ascii="Times New Roman" w:eastAsia="Times New Roman" w:hAnsi="Times New Roman" w:cs="Times New Roman"/>
          <w:color w:val="000000" w:themeColor="text1"/>
        </w:rPr>
      </w:pPr>
      <w:r w:rsidRPr="4855C62B">
        <w:rPr>
          <w:rFonts w:ascii="Times New Roman" w:eastAsia="Times New Roman" w:hAnsi="Times New Roman" w:cs="Times New Roman"/>
          <w:color w:val="000000" w:themeColor="text1"/>
        </w:rPr>
        <w:t>A terminal degree is required (PhD, Md, D</w:t>
      </w:r>
      <w:r w:rsidR="0015123D">
        <w:rPr>
          <w:rFonts w:ascii="Times New Roman" w:eastAsia="Times New Roman" w:hAnsi="Times New Roman" w:cs="Times New Roman"/>
          <w:color w:val="000000" w:themeColor="text1"/>
        </w:rPr>
        <w:t>O</w:t>
      </w:r>
      <w:r w:rsidRPr="4855C62B">
        <w:rPr>
          <w:rFonts w:ascii="Times New Roman" w:eastAsia="Times New Roman" w:hAnsi="Times New Roman" w:cs="Times New Roman"/>
          <w:color w:val="000000" w:themeColor="text1"/>
        </w:rPr>
        <w:t>, EdD, and others)</w:t>
      </w:r>
    </w:p>
    <w:p w14:paraId="68ED2277" w14:textId="547D144A" w:rsidR="188DC82B" w:rsidRDefault="188DC82B" w:rsidP="4855C62B">
      <w:pPr>
        <w:pStyle w:val="ListParagraph"/>
        <w:numPr>
          <w:ilvl w:val="0"/>
          <w:numId w:val="26"/>
        </w:numPr>
        <w:rPr>
          <w:rFonts w:ascii="Times New Roman" w:eastAsia="Times New Roman" w:hAnsi="Times New Roman" w:cs="Times New Roman"/>
          <w:color w:val="000000" w:themeColor="text1"/>
        </w:rPr>
      </w:pPr>
      <w:r w:rsidRPr="4855C62B">
        <w:rPr>
          <w:rFonts w:ascii="Times New Roman" w:eastAsia="Times New Roman" w:hAnsi="Times New Roman" w:cs="Times New Roman"/>
          <w:color w:val="000000" w:themeColor="text1"/>
        </w:rPr>
        <w:t>Specialty board certification is required for clinicians.</w:t>
      </w:r>
    </w:p>
    <w:p w14:paraId="59A6AF9B" w14:textId="7FCF6191" w:rsidR="188DC82B" w:rsidRDefault="188DC82B" w:rsidP="4855C62B">
      <w:pPr>
        <w:rPr>
          <w:rFonts w:ascii="Times New Roman" w:eastAsia="Times New Roman" w:hAnsi="Times New Roman" w:cs="Times New Roman"/>
          <w:color w:val="000000" w:themeColor="text1"/>
        </w:rPr>
      </w:pPr>
      <w:r w:rsidRPr="4855C62B">
        <w:rPr>
          <w:rFonts w:ascii="Times New Roman" w:eastAsia="Times New Roman" w:hAnsi="Times New Roman" w:cs="Times New Roman"/>
          <w:b/>
          <w:bCs/>
          <w:color w:val="000000" w:themeColor="text1"/>
        </w:rPr>
        <w:t>Proficiency:</w:t>
      </w:r>
    </w:p>
    <w:p w14:paraId="0FF3864B" w14:textId="569BAA4A" w:rsidR="188DC82B" w:rsidRDefault="188DC82B" w:rsidP="0D2139C2">
      <w:pPr>
        <w:spacing w:after="240"/>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 xml:space="preserve">All areas of distinction require meeting proficiency in </w:t>
      </w:r>
      <w:r w:rsidR="7C19CA52" w:rsidRPr="0D2139C2">
        <w:rPr>
          <w:rFonts w:ascii="Times New Roman" w:eastAsia="Times New Roman" w:hAnsi="Times New Roman" w:cs="Times New Roman"/>
          <w:color w:val="000000" w:themeColor="text1"/>
        </w:rPr>
        <w:t xml:space="preserve">teaching </w:t>
      </w:r>
      <w:r w:rsidRPr="0D2139C2">
        <w:rPr>
          <w:rFonts w:ascii="Times New Roman" w:eastAsia="Times New Roman" w:hAnsi="Times New Roman" w:cs="Times New Roman"/>
          <w:color w:val="000000" w:themeColor="text1"/>
        </w:rPr>
        <w:t xml:space="preserve">and </w:t>
      </w:r>
      <w:r w:rsidR="773F8E79" w:rsidRPr="0D2139C2">
        <w:rPr>
          <w:rFonts w:ascii="Times New Roman" w:eastAsia="Times New Roman" w:hAnsi="Times New Roman" w:cs="Times New Roman"/>
          <w:color w:val="000000" w:themeColor="text1"/>
        </w:rPr>
        <w:t>service</w:t>
      </w:r>
      <w:r w:rsidRPr="0D2139C2">
        <w:rPr>
          <w:rFonts w:ascii="Times New Roman" w:eastAsia="Times New Roman" w:hAnsi="Times New Roman" w:cs="Times New Roman"/>
          <w:color w:val="000000" w:themeColor="text1"/>
        </w:rPr>
        <w:t xml:space="preserve">. </w:t>
      </w:r>
    </w:p>
    <w:p w14:paraId="4D614FC7" w14:textId="37F02BF3" w:rsidR="188DC82B" w:rsidRDefault="188DC82B" w:rsidP="4855C62B">
      <w:pPr>
        <w:pStyle w:val="ListParagraph"/>
        <w:numPr>
          <w:ilvl w:val="0"/>
          <w:numId w:val="23"/>
        </w:numPr>
        <w:spacing w:after="240"/>
        <w:rPr>
          <w:rFonts w:ascii="Times New Roman" w:eastAsia="Times New Roman" w:hAnsi="Times New Roman" w:cs="Times New Roman"/>
          <w:color w:val="000000" w:themeColor="text1"/>
        </w:rPr>
      </w:pPr>
      <w:r w:rsidRPr="4855C62B">
        <w:rPr>
          <w:rFonts w:ascii="Times New Roman" w:eastAsia="Times New Roman" w:hAnsi="Times New Roman" w:cs="Times New Roman"/>
          <w:color w:val="000000" w:themeColor="text1"/>
        </w:rPr>
        <w:t>Teaching: Learner evaluations should be reviewed at the annual AAE discussion with a supervisor, where proficiency is documented. To meet requirements for each Area of Distinction, faculty must demonstrate effective teaching and/or mentoring in support of their primary Area of Distinction.</w:t>
      </w:r>
    </w:p>
    <w:p w14:paraId="521807CA" w14:textId="35D440DE" w:rsidR="188DC82B" w:rsidRDefault="188DC82B" w:rsidP="4855C62B">
      <w:pPr>
        <w:pStyle w:val="ListParagraph"/>
        <w:numPr>
          <w:ilvl w:val="0"/>
          <w:numId w:val="23"/>
        </w:numPr>
        <w:spacing w:after="240"/>
        <w:rPr>
          <w:rFonts w:ascii="Times New Roman" w:eastAsia="Times New Roman" w:hAnsi="Times New Roman" w:cs="Times New Roman"/>
          <w:color w:val="000000" w:themeColor="text1"/>
        </w:rPr>
      </w:pPr>
      <w:r w:rsidRPr="4855C62B">
        <w:rPr>
          <w:rFonts w:ascii="Times New Roman" w:eastAsia="Times New Roman" w:hAnsi="Times New Roman" w:cs="Times New Roman"/>
          <w:color w:val="000000" w:themeColor="text1"/>
        </w:rPr>
        <w:t xml:space="preserve">Service: Voluntary service on committees or activities for </w:t>
      </w:r>
      <w:r w:rsidR="5C55ECFC" w:rsidRPr="4855C62B">
        <w:rPr>
          <w:rFonts w:ascii="Times New Roman" w:eastAsia="Times New Roman" w:hAnsi="Times New Roman" w:cs="Times New Roman"/>
          <w:color w:val="000000" w:themeColor="text1"/>
        </w:rPr>
        <w:t xml:space="preserve">healthcare delivery </w:t>
      </w:r>
      <w:r w:rsidRPr="4855C62B">
        <w:rPr>
          <w:rFonts w:ascii="Times New Roman" w:eastAsia="Times New Roman" w:hAnsi="Times New Roman" w:cs="Times New Roman"/>
          <w:color w:val="000000" w:themeColor="text1"/>
        </w:rPr>
        <w:t xml:space="preserve">commonly include service </w:t>
      </w:r>
      <w:r w:rsidR="377AC7D7" w:rsidRPr="4855C62B">
        <w:rPr>
          <w:rFonts w:ascii="Times New Roman" w:eastAsia="Times New Roman" w:hAnsi="Times New Roman" w:cs="Times New Roman"/>
          <w:color w:val="000000" w:themeColor="text1"/>
        </w:rPr>
        <w:t>on committees related to their area of clinical or healthcare delivery expertise, such as quality improvement, relev</w:t>
      </w:r>
      <w:r w:rsidR="7A84F17A" w:rsidRPr="4855C62B">
        <w:rPr>
          <w:rFonts w:ascii="Times New Roman" w:eastAsia="Times New Roman" w:hAnsi="Times New Roman" w:cs="Times New Roman"/>
          <w:color w:val="000000" w:themeColor="text1"/>
        </w:rPr>
        <w:t>a</w:t>
      </w:r>
      <w:r w:rsidR="377AC7D7" w:rsidRPr="4855C62B">
        <w:rPr>
          <w:rFonts w:ascii="Times New Roman" w:eastAsia="Times New Roman" w:hAnsi="Times New Roman" w:cs="Times New Roman"/>
          <w:color w:val="000000" w:themeColor="text1"/>
        </w:rPr>
        <w:t>nt regional</w:t>
      </w:r>
      <w:r w:rsidR="46D16D16" w:rsidRPr="4855C62B">
        <w:rPr>
          <w:rFonts w:ascii="Times New Roman" w:eastAsia="Times New Roman" w:hAnsi="Times New Roman" w:cs="Times New Roman"/>
          <w:color w:val="000000" w:themeColor="text1"/>
        </w:rPr>
        <w:t xml:space="preserve"> or national</w:t>
      </w:r>
      <w:r w:rsidR="377AC7D7" w:rsidRPr="4855C62B">
        <w:rPr>
          <w:rFonts w:ascii="Times New Roman" w:eastAsia="Times New Roman" w:hAnsi="Times New Roman" w:cs="Times New Roman"/>
          <w:color w:val="000000" w:themeColor="text1"/>
        </w:rPr>
        <w:t xml:space="preserve"> healthcare committees</w:t>
      </w:r>
      <w:r w:rsidR="003A28E6">
        <w:rPr>
          <w:rFonts w:ascii="Times New Roman" w:eastAsia="Times New Roman" w:hAnsi="Times New Roman" w:cs="Times New Roman"/>
          <w:color w:val="000000" w:themeColor="text1"/>
        </w:rPr>
        <w:t>.</w:t>
      </w:r>
      <w:r w:rsidR="6CDBADFB" w:rsidRPr="4855C62B">
        <w:rPr>
          <w:rFonts w:ascii="Times New Roman" w:eastAsia="Times New Roman" w:hAnsi="Times New Roman" w:cs="Times New Roman"/>
          <w:color w:val="000000" w:themeColor="text1"/>
        </w:rPr>
        <w:t xml:space="preserve"> </w:t>
      </w:r>
      <w:r w:rsidR="003A28E6">
        <w:rPr>
          <w:rFonts w:ascii="Times New Roman" w:eastAsia="Times New Roman" w:hAnsi="Times New Roman" w:cs="Times New Roman"/>
          <w:color w:val="000000" w:themeColor="text1"/>
        </w:rPr>
        <w:t>H</w:t>
      </w:r>
      <w:r w:rsidRPr="4855C62B">
        <w:rPr>
          <w:rFonts w:ascii="Times New Roman" w:eastAsia="Times New Roman" w:hAnsi="Times New Roman" w:cs="Times New Roman"/>
          <w:color w:val="000000" w:themeColor="text1"/>
        </w:rPr>
        <w:t>owever, service may also include other voluntary service roles, such as membership of an admissions committee, faculty governance, service on national</w:t>
      </w:r>
      <w:r w:rsidR="16596100" w:rsidRPr="4855C62B">
        <w:rPr>
          <w:rFonts w:ascii="Times New Roman" w:eastAsia="Times New Roman" w:hAnsi="Times New Roman" w:cs="Times New Roman"/>
          <w:color w:val="000000" w:themeColor="text1"/>
        </w:rPr>
        <w:t xml:space="preserve"> professional society</w:t>
      </w:r>
      <w:r w:rsidRPr="4855C62B">
        <w:rPr>
          <w:rFonts w:ascii="Times New Roman" w:eastAsia="Times New Roman" w:hAnsi="Times New Roman" w:cs="Times New Roman"/>
          <w:color w:val="000000" w:themeColor="text1"/>
        </w:rPr>
        <w:t xml:space="preserve"> committees, or other community or Upstate activities.</w:t>
      </w:r>
    </w:p>
    <w:p w14:paraId="011A0DD2" w14:textId="00D69173" w:rsidR="188DC82B" w:rsidRDefault="188DC82B" w:rsidP="0D2139C2">
      <w:pPr>
        <w:rPr>
          <w:rFonts w:ascii="Times New Roman" w:eastAsia="Times New Roman" w:hAnsi="Times New Roman" w:cs="Times New Roman"/>
          <w:color w:val="000000" w:themeColor="text1"/>
        </w:rPr>
      </w:pPr>
      <w:r w:rsidRPr="0D2139C2">
        <w:rPr>
          <w:rFonts w:ascii="Times New Roman" w:eastAsia="Times New Roman" w:hAnsi="Times New Roman" w:cs="Times New Roman"/>
          <w:b/>
          <w:bCs/>
          <w:color w:val="000000" w:themeColor="text1"/>
        </w:rPr>
        <w:t xml:space="preserve">Criteria for </w:t>
      </w:r>
      <w:r w:rsidR="7A1358CD" w:rsidRPr="0D2139C2">
        <w:rPr>
          <w:rFonts w:ascii="Times New Roman" w:eastAsia="Times New Roman" w:hAnsi="Times New Roman" w:cs="Times New Roman"/>
          <w:b/>
          <w:bCs/>
          <w:color w:val="000000" w:themeColor="text1"/>
        </w:rPr>
        <w:t xml:space="preserve">Promotion to </w:t>
      </w:r>
      <w:r w:rsidRPr="0D2139C2">
        <w:rPr>
          <w:rFonts w:ascii="Times New Roman" w:eastAsia="Times New Roman" w:hAnsi="Times New Roman" w:cs="Times New Roman"/>
          <w:b/>
          <w:bCs/>
          <w:color w:val="000000" w:themeColor="text1"/>
        </w:rPr>
        <w:t>Associate Professor:</w:t>
      </w:r>
    </w:p>
    <w:p w14:paraId="3316F14A" w14:textId="3318115E" w:rsidR="4855C62B" w:rsidRDefault="7C92BF71" w:rsidP="0D2139C2">
      <w:pPr>
        <w:spacing w:after="0" w:line="278" w:lineRule="auto"/>
        <w:rPr>
          <w:rFonts w:ascii="Times New Roman" w:eastAsia="Times New Roman" w:hAnsi="Times New Roman" w:cs="Times New Roman"/>
        </w:rPr>
      </w:pPr>
      <w:r w:rsidRPr="0D2139C2">
        <w:rPr>
          <w:rFonts w:ascii="Times New Roman" w:eastAsia="Times New Roman" w:hAnsi="Times New Roman" w:cs="Times New Roman"/>
          <w:color w:val="000000" w:themeColor="text1"/>
        </w:rPr>
        <w:t xml:space="preserve">Excellence and expertise in HCD are most often demonstrated by an established clinical reputation coupled with a clinical leadership role. </w:t>
      </w:r>
      <w:r w:rsidR="653E7055" w:rsidRPr="0D2139C2">
        <w:rPr>
          <w:rFonts w:ascii="Times New Roman" w:eastAsia="Times New Roman" w:hAnsi="Times New Roman" w:cs="Times New Roman"/>
        </w:rPr>
        <w:t>Established reputations in HCD are typically demonstrated by local and regional expertise and recognition for efforts.</w:t>
      </w:r>
      <w:r w:rsidR="14B378C8" w:rsidRPr="0D2139C2">
        <w:rPr>
          <w:rFonts w:ascii="Times New Roman" w:eastAsia="Times New Roman" w:hAnsi="Times New Roman" w:cs="Times New Roman"/>
          <w:color w:val="000000" w:themeColor="text1"/>
        </w:rPr>
        <w:t xml:space="preserve"> </w:t>
      </w:r>
      <w:r w:rsidRPr="0D2139C2">
        <w:rPr>
          <w:rFonts w:ascii="Times New Roman" w:eastAsia="Times New Roman" w:hAnsi="Times New Roman" w:cs="Times New Roman"/>
          <w:color w:val="000000" w:themeColor="text1"/>
        </w:rPr>
        <w:t xml:space="preserve">Excellence in HCD includes novel faculty contributions to healthcare, including organization, management, implementation of healthcare services, and clinical care and expertise. Excellence may be demonstrated by quality improvement </w:t>
      </w:r>
      <w:r w:rsidR="259E3E32" w:rsidRPr="0D2139C2">
        <w:rPr>
          <w:rFonts w:ascii="Times New Roman" w:eastAsia="Times New Roman" w:hAnsi="Times New Roman" w:cs="Times New Roman"/>
          <w:color w:val="000000" w:themeColor="text1"/>
        </w:rPr>
        <w:t xml:space="preserve">with </w:t>
      </w:r>
      <w:r w:rsidRPr="0D2139C2">
        <w:rPr>
          <w:rFonts w:ascii="Times New Roman" w:eastAsia="Times New Roman" w:hAnsi="Times New Roman" w:cs="Times New Roman"/>
          <w:color w:val="000000" w:themeColor="text1"/>
        </w:rPr>
        <w:t>improved patient outcomes, interprofessional collaborative care, programs for community engagement and outreach, public health, health policy, and consultative services, such as in ethics, or other specialties.</w:t>
      </w:r>
      <w:r w:rsidR="5A130C37" w:rsidRPr="0D2139C2">
        <w:rPr>
          <w:rFonts w:ascii="Times New Roman" w:eastAsia="Times New Roman" w:hAnsi="Times New Roman" w:cs="Times New Roman"/>
          <w:color w:val="000000" w:themeColor="text1"/>
        </w:rPr>
        <w:t xml:space="preserve"> </w:t>
      </w:r>
      <w:r w:rsidR="5A130C37" w:rsidRPr="0D2139C2">
        <w:rPr>
          <w:rFonts w:ascii="Times New Roman" w:eastAsia="Times New Roman" w:hAnsi="Times New Roman" w:cs="Times New Roman"/>
        </w:rPr>
        <w:t xml:space="preserve">   Not all candidates for Distinction in Healthcare Delivery have the same academic expectations and, except where noted, </w:t>
      </w:r>
      <w:r w:rsidR="54678920" w:rsidRPr="0D2139C2">
        <w:rPr>
          <w:rFonts w:ascii="Times New Roman" w:eastAsia="Times New Roman" w:hAnsi="Times New Roman" w:cs="Times New Roman"/>
        </w:rPr>
        <w:t xml:space="preserve">this non-exhaustive list of </w:t>
      </w:r>
      <w:r w:rsidR="5A130C37" w:rsidRPr="0D2139C2">
        <w:rPr>
          <w:rFonts w:ascii="Times New Roman" w:eastAsia="Times New Roman" w:hAnsi="Times New Roman" w:cs="Times New Roman"/>
        </w:rPr>
        <w:t xml:space="preserve">examples </w:t>
      </w:r>
      <w:r w:rsidR="7843247E" w:rsidRPr="0D2139C2">
        <w:rPr>
          <w:rFonts w:ascii="Times New Roman" w:eastAsia="Times New Roman" w:hAnsi="Times New Roman" w:cs="Times New Roman"/>
        </w:rPr>
        <w:t xml:space="preserve">is </w:t>
      </w:r>
      <w:r w:rsidR="5A130C37" w:rsidRPr="0D2139C2">
        <w:rPr>
          <w:rFonts w:ascii="Times New Roman" w:eastAsia="Times New Roman" w:hAnsi="Times New Roman" w:cs="Times New Roman"/>
        </w:rPr>
        <w:t xml:space="preserve">provided as </w:t>
      </w:r>
      <w:r w:rsidR="1A114513" w:rsidRPr="0D2139C2">
        <w:rPr>
          <w:rFonts w:ascii="Times New Roman" w:eastAsia="Times New Roman" w:hAnsi="Times New Roman" w:cs="Times New Roman"/>
        </w:rPr>
        <w:t xml:space="preserve">a </w:t>
      </w:r>
      <w:r w:rsidR="5A130C37" w:rsidRPr="0D2139C2">
        <w:rPr>
          <w:rFonts w:ascii="Times New Roman" w:eastAsia="Times New Roman" w:hAnsi="Times New Roman" w:cs="Times New Roman"/>
        </w:rPr>
        <w:t>guideline</w:t>
      </w:r>
      <w:r w:rsidR="71729268" w:rsidRPr="0D2139C2">
        <w:rPr>
          <w:rFonts w:ascii="Times New Roman" w:eastAsia="Times New Roman" w:hAnsi="Times New Roman" w:cs="Times New Roman"/>
        </w:rPr>
        <w: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32"/>
        <w:gridCol w:w="8"/>
        <w:gridCol w:w="6720"/>
      </w:tblGrid>
      <w:tr w:rsidR="0D2139C2" w14:paraId="0BDB745A" w14:textId="77777777" w:rsidTr="0D2139C2">
        <w:trPr>
          <w:trHeight w:val="285"/>
        </w:trPr>
        <w:tc>
          <w:tcPr>
            <w:tcW w:w="90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0028655B" w14:textId="7EA5C4FC"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b/>
                <w:bCs/>
                <w:color w:val="000000" w:themeColor="text1"/>
                <w:sz w:val="22"/>
                <w:szCs w:val="22"/>
              </w:rPr>
              <w:t>Excellence in Scholarshi</w:t>
            </w:r>
            <w:r w:rsidR="73D03B45" w:rsidRPr="007C3701">
              <w:rPr>
                <w:rFonts w:ascii="Times New Roman" w:eastAsia="Times New Roman" w:hAnsi="Times New Roman" w:cs="Times New Roman"/>
                <w:b/>
                <w:bCs/>
                <w:color w:val="000000" w:themeColor="text1"/>
                <w:sz w:val="22"/>
                <w:szCs w:val="22"/>
              </w:rPr>
              <w:t>p</w:t>
            </w:r>
            <w:r w:rsidRPr="007C3701">
              <w:rPr>
                <w:rFonts w:ascii="Times New Roman" w:eastAsia="Times New Roman" w:hAnsi="Times New Roman" w:cs="Times New Roman"/>
                <w:color w:val="000000" w:themeColor="text1"/>
                <w:sz w:val="22"/>
                <w:szCs w:val="22"/>
              </w:rPr>
              <w:t xml:space="preserve"> is demonstrated by accomplishments in advancement of knowledge, dissemination, and impact/recognition. Dissemination beyond the home institution is expected. See </w:t>
            </w:r>
            <w:r w:rsidRPr="007C3701">
              <w:rPr>
                <w:rFonts w:ascii="Times New Roman" w:eastAsia="Times New Roman" w:hAnsi="Times New Roman" w:cs="Times New Roman"/>
                <w:color w:val="000000" w:themeColor="text1"/>
                <w:sz w:val="22"/>
                <w:szCs w:val="22"/>
              </w:rPr>
              <w:lastRenderedPageBreak/>
              <w:t xml:space="preserve">below for a non-exhaustive list of examples of scholarship and Appendix A for more examples. </w:t>
            </w:r>
            <w:hyperlink r:id="rId7">
              <w:r w:rsidRPr="007C3701">
                <w:rPr>
                  <w:rStyle w:val="Hyperlink"/>
                  <w:rFonts w:ascii="Times New Roman" w:eastAsia="Times New Roman" w:hAnsi="Times New Roman" w:cs="Times New Roman"/>
                  <w:sz w:val="22"/>
                  <w:szCs w:val="22"/>
                </w:rPr>
                <w:t xml:space="preserve">See Section </w:t>
              </w:r>
              <w:proofErr w:type="spellStart"/>
              <w:r w:rsidRPr="007C3701">
                <w:rPr>
                  <w:rStyle w:val="Hyperlink"/>
                  <w:rFonts w:ascii="Times New Roman" w:eastAsia="Times New Roman" w:hAnsi="Times New Roman" w:cs="Times New Roman"/>
                  <w:sz w:val="22"/>
                  <w:szCs w:val="22"/>
                </w:rPr>
                <w:t>IV.</w:t>
              </w:r>
              <w:proofErr w:type="gramStart"/>
              <w:r w:rsidRPr="007C3701">
                <w:rPr>
                  <w:rStyle w:val="Hyperlink"/>
                  <w:rFonts w:ascii="Times New Roman" w:eastAsia="Times New Roman" w:hAnsi="Times New Roman" w:cs="Times New Roman"/>
                  <w:sz w:val="22"/>
                  <w:szCs w:val="22"/>
                </w:rPr>
                <w:t>D.b</w:t>
              </w:r>
              <w:proofErr w:type="spellEnd"/>
              <w:proofErr w:type="gramEnd"/>
            </w:hyperlink>
            <w:r w:rsidRPr="007C3701">
              <w:rPr>
                <w:rFonts w:ascii="Times New Roman" w:eastAsia="Times New Roman" w:hAnsi="Times New Roman" w:cs="Times New Roman"/>
                <w:color w:val="000000" w:themeColor="text1"/>
                <w:sz w:val="22"/>
                <w:szCs w:val="22"/>
              </w:rPr>
              <w:t xml:space="preserve"> for tenure criteria.</w:t>
            </w:r>
            <w:r w:rsidR="01CF5985" w:rsidRPr="007C3701">
              <w:rPr>
                <w:rFonts w:ascii="Times New Roman" w:eastAsia="Times New Roman" w:hAnsi="Times New Roman" w:cs="Times New Roman"/>
                <w:color w:val="000000" w:themeColor="text1"/>
                <w:sz w:val="22"/>
                <w:szCs w:val="22"/>
              </w:rPr>
              <w:t xml:space="preserve"> All candidates are required to submit a HCD Portfolio describing excellence in scholarship and leadership. See below under required documentation. </w:t>
            </w:r>
          </w:p>
        </w:tc>
      </w:tr>
      <w:tr w:rsidR="0D2139C2" w14:paraId="4F579216" w14:textId="77777777" w:rsidTr="00471456">
        <w:trPr>
          <w:trHeight w:val="285"/>
        </w:trPr>
        <w:tc>
          <w:tcPr>
            <w:tcW w:w="2332" w:type="dxa"/>
            <w:tcBorders>
              <w:top w:val="single" w:sz="6" w:space="0" w:color="auto"/>
              <w:left w:val="single" w:sz="6" w:space="0" w:color="auto"/>
              <w:bottom w:val="single" w:sz="6" w:space="0" w:color="auto"/>
              <w:right w:val="single" w:sz="6" w:space="0" w:color="auto"/>
            </w:tcBorders>
            <w:tcMar>
              <w:left w:w="105" w:type="dxa"/>
              <w:right w:w="105" w:type="dxa"/>
            </w:tcMar>
          </w:tcPr>
          <w:p w14:paraId="5A805226" w14:textId="6C725D6C"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b/>
                <w:bCs/>
                <w:color w:val="000000" w:themeColor="text1"/>
                <w:sz w:val="22"/>
                <w:szCs w:val="22"/>
              </w:rPr>
              <w:lastRenderedPageBreak/>
              <w:t xml:space="preserve">Scholarship </w:t>
            </w:r>
          </w:p>
        </w:tc>
        <w:tc>
          <w:tcPr>
            <w:tcW w:w="672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0B207F1" w14:textId="61F08F8E" w:rsidR="0D2139C2" w:rsidRPr="007C3701" w:rsidRDefault="007C3701"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b/>
                <w:bCs/>
                <w:color w:val="000000" w:themeColor="text1"/>
                <w:sz w:val="22"/>
                <w:szCs w:val="22"/>
              </w:rPr>
              <w:t xml:space="preserve">Non-exhaustive List of </w:t>
            </w:r>
            <w:r w:rsidR="0D2139C2" w:rsidRPr="007C3701">
              <w:rPr>
                <w:rFonts w:ascii="Times New Roman" w:eastAsia="Times New Roman" w:hAnsi="Times New Roman" w:cs="Times New Roman"/>
                <w:b/>
                <w:bCs/>
                <w:color w:val="000000" w:themeColor="text1"/>
                <w:sz w:val="22"/>
                <w:szCs w:val="22"/>
              </w:rPr>
              <w:t xml:space="preserve">Examples </w:t>
            </w:r>
          </w:p>
        </w:tc>
      </w:tr>
      <w:tr w:rsidR="0D2139C2" w14:paraId="20CC94C9" w14:textId="77777777" w:rsidTr="00471456">
        <w:trPr>
          <w:trHeight w:val="285"/>
        </w:trPr>
        <w:tc>
          <w:tcPr>
            <w:tcW w:w="2332" w:type="dxa"/>
            <w:tcBorders>
              <w:top w:val="single" w:sz="6" w:space="0" w:color="auto"/>
              <w:left w:val="single" w:sz="6" w:space="0" w:color="auto"/>
              <w:bottom w:val="single" w:sz="6" w:space="0" w:color="auto"/>
              <w:right w:val="single" w:sz="6" w:space="0" w:color="auto"/>
            </w:tcBorders>
            <w:tcMar>
              <w:left w:w="105" w:type="dxa"/>
              <w:right w:w="105" w:type="dxa"/>
            </w:tcMar>
          </w:tcPr>
          <w:p w14:paraId="77A6E975" w14:textId="7772F582"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Advancement of Knowledge</w:t>
            </w:r>
          </w:p>
        </w:tc>
        <w:tc>
          <w:tcPr>
            <w:tcW w:w="672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B94A150" w14:textId="26EC7569" w:rsidR="0D2139C2" w:rsidRPr="007C3701" w:rsidRDefault="0D2139C2" w:rsidP="0D2139C2">
            <w:pPr>
              <w:spacing w:after="8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Tangible evidence of clinical innovation that improves patient care or offers a new technique/service.</w:t>
            </w:r>
          </w:p>
          <w:p w14:paraId="5E6DF968" w14:textId="65B01655" w:rsidR="0D2139C2" w:rsidRPr="007C3701" w:rsidRDefault="0D2139C2" w:rsidP="0D2139C2">
            <w:pPr>
              <w:spacing w:after="8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 xml:space="preserve">Responsibility for building a clinical program or service, development of a diagnostic test, and/or intervention with evidence of improved outcomes. </w:t>
            </w:r>
          </w:p>
          <w:p w14:paraId="6F98EE41" w14:textId="15F6938B" w:rsidR="0D2139C2" w:rsidRPr="007C3701" w:rsidRDefault="0D2139C2" w:rsidP="0D2139C2">
            <w:pPr>
              <w:spacing w:after="8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Development of regional consulting services with evidence of growth.</w:t>
            </w:r>
          </w:p>
          <w:p w14:paraId="3BEC0924" w14:textId="566CA63E" w:rsidR="0D2139C2" w:rsidRPr="007C3701" w:rsidRDefault="0D2139C2" w:rsidP="0D2139C2">
            <w:pPr>
              <w:spacing w:after="8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Development, analysis, implementation, and/or evaluation of global health programs.</w:t>
            </w:r>
          </w:p>
          <w:p w14:paraId="5E4278DE" w14:textId="6CB6C057" w:rsidR="0D2139C2" w:rsidRPr="007C3701" w:rsidRDefault="0D2139C2" w:rsidP="0D2139C2">
            <w:pPr>
              <w:spacing w:after="8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Development of an advocacy initiative such as through community engagement, service learning, and professional societies to improve the health and healthcare of populations (including DEIA initiatives).</w:t>
            </w:r>
          </w:p>
          <w:p w14:paraId="4BF66D86" w14:textId="18FBBFF3"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Successful quality improvement initiatives.</w:t>
            </w:r>
          </w:p>
        </w:tc>
      </w:tr>
      <w:tr w:rsidR="0D2139C2" w14:paraId="1700A2F2" w14:textId="77777777" w:rsidTr="00471456">
        <w:trPr>
          <w:trHeight w:val="615"/>
        </w:trPr>
        <w:tc>
          <w:tcPr>
            <w:tcW w:w="2332" w:type="dxa"/>
            <w:tcBorders>
              <w:top w:val="single" w:sz="6" w:space="0" w:color="auto"/>
              <w:left w:val="single" w:sz="6" w:space="0" w:color="auto"/>
              <w:bottom w:val="single" w:sz="6" w:space="0" w:color="auto"/>
              <w:right w:val="single" w:sz="6" w:space="0" w:color="auto"/>
            </w:tcBorders>
            <w:tcMar>
              <w:left w:w="105" w:type="dxa"/>
              <w:right w:w="105" w:type="dxa"/>
            </w:tcMar>
          </w:tcPr>
          <w:p w14:paraId="136AF8D3" w14:textId="3597ECE2"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Dissemination</w:t>
            </w:r>
          </w:p>
        </w:tc>
        <w:tc>
          <w:tcPr>
            <w:tcW w:w="672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0C05254" w14:textId="3660B969"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Publication of peer reviewed research articles, case reports, briefs, manuals, guidelines, and white papers published in print or electronic formats.</w:t>
            </w:r>
          </w:p>
          <w:p w14:paraId="798041B6" w14:textId="4814A05E"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Presentation of abstracts at regional and national meetings.</w:t>
            </w:r>
          </w:p>
          <w:p w14:paraId="2FAF4439" w14:textId="695A225F" w:rsidR="0D2139C2" w:rsidRPr="007C3701" w:rsidRDefault="0D2139C2" w:rsidP="0D2139C2">
            <w:pPr>
              <w:spacing w:after="0" w:line="240"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Novel therapies, technologies, or other patient care innovations shared beyond the home institution.</w:t>
            </w:r>
          </w:p>
          <w:p w14:paraId="2B64EECD" w14:textId="5CC20366" w:rsidR="0D2139C2" w:rsidRPr="007C3701" w:rsidRDefault="0D2139C2" w:rsidP="0D2139C2">
            <w:pPr>
              <w:spacing w:after="0" w:line="240" w:lineRule="auto"/>
              <w:rPr>
                <w:rFonts w:ascii="Times New Roman" w:eastAsia="Times New Roman" w:hAnsi="Times New Roman" w:cs="Times New Roman"/>
                <w:color w:val="000000" w:themeColor="text1"/>
                <w:sz w:val="22"/>
                <w:szCs w:val="22"/>
              </w:rPr>
            </w:pPr>
          </w:p>
          <w:p w14:paraId="2416BA24" w14:textId="1577F038" w:rsidR="0D2139C2" w:rsidRPr="007C3701" w:rsidRDefault="0D2139C2" w:rsidP="0D2139C2">
            <w:pPr>
              <w:spacing w:after="0" w:line="240"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 xml:space="preserve">Internet based publications such as blogs, interactive websites, maintenance of certification or other faculty created online modules, Apps to improve health/wellbeing. </w:t>
            </w:r>
          </w:p>
          <w:p w14:paraId="12A58CAA" w14:textId="20E35DED"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Other evidence of dissemination beyond the home institution with a non-exhaustive list of examples as per Appendix A.</w:t>
            </w:r>
          </w:p>
        </w:tc>
      </w:tr>
      <w:tr w:rsidR="0D2139C2" w14:paraId="25DCEC24" w14:textId="77777777" w:rsidTr="00471456">
        <w:trPr>
          <w:trHeight w:val="5925"/>
        </w:trPr>
        <w:tc>
          <w:tcPr>
            <w:tcW w:w="2332" w:type="dxa"/>
            <w:tcBorders>
              <w:top w:val="single" w:sz="6" w:space="0" w:color="auto"/>
              <w:left w:val="single" w:sz="6" w:space="0" w:color="auto"/>
              <w:bottom w:val="single" w:sz="6" w:space="0" w:color="auto"/>
              <w:right w:val="single" w:sz="6" w:space="0" w:color="auto"/>
            </w:tcBorders>
            <w:tcMar>
              <w:left w:w="105" w:type="dxa"/>
              <w:right w:w="105" w:type="dxa"/>
            </w:tcMar>
          </w:tcPr>
          <w:p w14:paraId="7F49FC83" w14:textId="6630584A"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lastRenderedPageBreak/>
              <w:t>Impact/Recognition</w:t>
            </w:r>
          </w:p>
        </w:tc>
        <w:tc>
          <w:tcPr>
            <w:tcW w:w="6728"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056EDE" w14:textId="47F34F8E"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For impact, the quality of the dissemination method will be considered along with quantity.</w:t>
            </w:r>
          </w:p>
          <w:p w14:paraId="21070D7C" w14:textId="3FDFF775"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 xml:space="preserve">Evidence-based products such as regional or national policy statements, safety and quality studies, innovations in patient care and clinical guidelines utilized beyond the home institution. </w:t>
            </w:r>
          </w:p>
          <w:p w14:paraId="7A3828F2" w14:textId="23FEAC81"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Regular requests to be a spokesperson, such as for the media, regarding areas of expertise.</w:t>
            </w:r>
          </w:p>
          <w:p w14:paraId="642330E0" w14:textId="636EC947"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Invitations to speak, beyond of the home institution.</w:t>
            </w:r>
          </w:p>
          <w:p w14:paraId="7BECE1DE" w14:textId="2044C6C4"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Statewide or national policy statements, safety and quality studies, innovations in patient care and clinical guidelines utilized beyond the home institution.</w:t>
            </w:r>
          </w:p>
          <w:p w14:paraId="20849549" w14:textId="73531407"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 xml:space="preserve">Publication metrics, as appropriate to the discipline, including but not limited to number of citations, journal impact factor, or </w:t>
            </w:r>
            <w:proofErr w:type="spellStart"/>
            <w:r w:rsidRPr="007C3701">
              <w:rPr>
                <w:rFonts w:ascii="Times New Roman" w:eastAsia="Times New Roman" w:hAnsi="Times New Roman" w:cs="Times New Roman"/>
                <w:color w:val="000000" w:themeColor="text1"/>
                <w:sz w:val="22"/>
                <w:szCs w:val="22"/>
              </w:rPr>
              <w:t>altmetrics</w:t>
            </w:r>
            <w:proofErr w:type="spellEnd"/>
            <w:r w:rsidRPr="007C3701">
              <w:rPr>
                <w:rFonts w:ascii="Times New Roman" w:eastAsia="Times New Roman" w:hAnsi="Times New Roman" w:cs="Times New Roman"/>
                <w:color w:val="000000" w:themeColor="text1"/>
                <w:sz w:val="22"/>
                <w:szCs w:val="22"/>
              </w:rPr>
              <w:t xml:space="preserve">, may be used to support effectiveness of dissemination and impact as appropriate to a particular field. </w:t>
            </w:r>
          </w:p>
          <w:p w14:paraId="29A7B85C" w14:textId="099000CD"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 xml:space="preserve">Recognitions may </w:t>
            </w:r>
            <w:proofErr w:type="gramStart"/>
            <w:r w:rsidRPr="007C3701">
              <w:rPr>
                <w:rFonts w:ascii="Times New Roman" w:eastAsia="Times New Roman" w:hAnsi="Times New Roman" w:cs="Times New Roman"/>
                <w:color w:val="000000" w:themeColor="text1"/>
                <w:sz w:val="22"/>
                <w:szCs w:val="22"/>
              </w:rPr>
              <w:t>include:</w:t>
            </w:r>
            <w:proofErr w:type="gramEnd"/>
            <w:r w:rsidRPr="007C3701">
              <w:rPr>
                <w:rFonts w:ascii="Times New Roman" w:eastAsia="Times New Roman" w:hAnsi="Times New Roman" w:cs="Times New Roman"/>
                <w:color w:val="000000" w:themeColor="text1"/>
                <w:sz w:val="22"/>
                <w:szCs w:val="22"/>
              </w:rPr>
              <w:t xml:space="preserve">  Honors, awards, or other acknowledgment for outstanding clinical or related work.  </w:t>
            </w:r>
          </w:p>
        </w:tc>
      </w:tr>
      <w:tr w:rsidR="0D2139C2" w14:paraId="6AE794B0" w14:textId="77777777" w:rsidTr="0D2139C2">
        <w:trPr>
          <w:trHeight w:val="765"/>
        </w:trPr>
        <w:tc>
          <w:tcPr>
            <w:tcW w:w="9060"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7B0757A8" w14:textId="07CE37D4"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b/>
                <w:bCs/>
                <w:color w:val="000000" w:themeColor="text1"/>
                <w:sz w:val="22"/>
                <w:szCs w:val="22"/>
              </w:rPr>
              <w:t>Excellence in Leadership</w:t>
            </w:r>
            <w:r w:rsidRPr="007C3701">
              <w:rPr>
                <w:rFonts w:ascii="Times New Roman" w:eastAsia="Times New Roman" w:hAnsi="Times New Roman" w:cs="Times New Roman"/>
                <w:color w:val="000000" w:themeColor="text1"/>
                <w:sz w:val="22"/>
                <w:szCs w:val="22"/>
              </w:rPr>
              <w:t xml:space="preserve"> is a requirement for promotion to Associate Professor rank. Leadership service in HCD is expected to be established at the local and regional level. Excellence in leadership may be demonstrated by </w:t>
            </w:r>
            <w:r w:rsidRPr="007C3701">
              <w:rPr>
                <w:rFonts w:ascii="Times New Roman" w:eastAsia="Times New Roman" w:hAnsi="Times New Roman" w:cs="Times New Roman"/>
                <w:i/>
                <w:iCs/>
                <w:color w:val="000000" w:themeColor="text1"/>
                <w:sz w:val="22"/>
                <w:szCs w:val="22"/>
              </w:rPr>
              <w:t>one</w:t>
            </w:r>
            <w:r w:rsidRPr="007C3701">
              <w:rPr>
                <w:rFonts w:ascii="Times New Roman" w:eastAsia="Times New Roman" w:hAnsi="Times New Roman" w:cs="Times New Roman"/>
                <w:color w:val="000000" w:themeColor="text1"/>
                <w:sz w:val="22"/>
                <w:szCs w:val="22"/>
              </w:rPr>
              <w:t xml:space="preserve"> or more of the following examples:</w:t>
            </w:r>
          </w:p>
        </w:tc>
      </w:tr>
      <w:tr w:rsidR="0D2139C2" w14:paraId="1BAFABA9" w14:textId="77777777" w:rsidTr="0D2139C2">
        <w:trPr>
          <w:trHeight w:val="103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B67AFF7" w14:textId="1D8C6FA1"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 xml:space="preserve">A major responsibility for a clinical and/or healthcare delivery initiative or service </w:t>
            </w:r>
          </w:p>
        </w:tc>
        <w:tc>
          <w:tcPr>
            <w:tcW w:w="6720" w:type="dxa"/>
            <w:tcBorders>
              <w:top w:val="single" w:sz="6" w:space="0" w:color="auto"/>
              <w:left w:val="single" w:sz="6" w:space="0" w:color="auto"/>
              <w:bottom w:val="single" w:sz="6" w:space="0" w:color="auto"/>
              <w:right w:val="single" w:sz="6" w:space="0" w:color="auto"/>
            </w:tcBorders>
            <w:tcMar>
              <w:left w:w="105" w:type="dxa"/>
              <w:right w:w="105" w:type="dxa"/>
            </w:tcMar>
          </w:tcPr>
          <w:p w14:paraId="135DB6BA" w14:textId="5B92C97F"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Division or service chief, program leader of a healthcare initiative.</w:t>
            </w:r>
          </w:p>
        </w:tc>
      </w:tr>
      <w:tr w:rsidR="0D2139C2" w14:paraId="3CE08B9B" w14:textId="77777777" w:rsidTr="001B19B8">
        <w:trPr>
          <w:trHeight w:val="2658"/>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87511E3" w14:textId="19968110"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Defined role and/or leadership in team or multi-center projects in healthcare delivery</w:t>
            </w:r>
          </w:p>
        </w:tc>
        <w:tc>
          <w:tcPr>
            <w:tcW w:w="6720" w:type="dxa"/>
            <w:tcBorders>
              <w:top w:val="single" w:sz="6" w:space="0" w:color="auto"/>
              <w:left w:val="single" w:sz="6" w:space="0" w:color="auto"/>
              <w:bottom w:val="single" w:sz="6" w:space="0" w:color="auto"/>
              <w:right w:val="single" w:sz="6" w:space="0" w:color="auto"/>
            </w:tcBorders>
            <w:tcMar>
              <w:left w:w="105" w:type="dxa"/>
              <w:right w:w="105" w:type="dxa"/>
            </w:tcMar>
          </w:tcPr>
          <w:p w14:paraId="299FBF59" w14:textId="694587DE"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Leadership role within a major regional professional organization related to healthcare delivery or patient care.</w:t>
            </w:r>
          </w:p>
          <w:p w14:paraId="391C072C" w14:textId="71ADBA3C"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Leadership of a partnership with community members/organizations that contributes to shaping population and community health or health policy. </w:t>
            </w:r>
          </w:p>
          <w:p w14:paraId="71B95D3F" w14:textId="1C396732"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Leadership of multi-center projects in population health and public policy for a local or regional initiative.</w:t>
            </w:r>
          </w:p>
          <w:p w14:paraId="7B1BE79A" w14:textId="3426C7A4"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Leadership within a collaborative quality improvement initiative.</w:t>
            </w:r>
          </w:p>
        </w:tc>
      </w:tr>
      <w:tr w:rsidR="0D2139C2" w14:paraId="45F21CC5" w14:textId="77777777" w:rsidTr="0D2139C2">
        <w:trPr>
          <w:trHeight w:val="106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50F3396" w14:textId="21D58631" w:rsidR="009E32ED"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 xml:space="preserve">Evidence of an expanding patient base </w:t>
            </w:r>
            <w:r w:rsidR="009E32ED">
              <w:rPr>
                <w:rFonts w:ascii="Times New Roman" w:eastAsia="Times New Roman" w:hAnsi="Times New Roman" w:cs="Times New Roman"/>
                <w:color w:val="000000" w:themeColor="text1"/>
                <w:sz w:val="22"/>
                <w:szCs w:val="22"/>
              </w:rPr>
              <w:t xml:space="preserve">or </w:t>
            </w:r>
            <w:r w:rsidR="001B19B8">
              <w:rPr>
                <w:rFonts w:ascii="Times New Roman" w:eastAsia="Times New Roman" w:hAnsi="Times New Roman" w:cs="Times New Roman"/>
                <w:color w:val="000000" w:themeColor="text1"/>
                <w:sz w:val="22"/>
                <w:szCs w:val="22"/>
              </w:rPr>
              <w:t>foundation grants</w:t>
            </w:r>
          </w:p>
        </w:tc>
        <w:tc>
          <w:tcPr>
            <w:tcW w:w="6720" w:type="dxa"/>
            <w:tcBorders>
              <w:top w:val="single" w:sz="6" w:space="0" w:color="auto"/>
              <w:left w:val="single" w:sz="6" w:space="0" w:color="auto"/>
              <w:bottom w:val="single" w:sz="6" w:space="0" w:color="auto"/>
              <w:right w:val="single" w:sz="6" w:space="0" w:color="auto"/>
            </w:tcBorders>
            <w:tcMar>
              <w:left w:w="105" w:type="dxa"/>
              <w:right w:w="105" w:type="dxa"/>
            </w:tcMar>
          </w:tcPr>
          <w:p w14:paraId="578861D6" w14:textId="34945750"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Principal investigator on local or regional grants for service, studies in population health, pilot projects for local advocacy efforts.</w:t>
            </w:r>
          </w:p>
          <w:p w14:paraId="0B046BB4" w14:textId="1865401F"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Evidence of growth of clinical base and referral streams.</w:t>
            </w:r>
          </w:p>
        </w:tc>
      </w:tr>
      <w:tr w:rsidR="0D2139C2" w14:paraId="29A25AA2" w14:textId="77777777" w:rsidTr="001B19B8">
        <w:trPr>
          <w:trHeight w:val="2145"/>
        </w:trPr>
        <w:tc>
          <w:tcPr>
            <w:tcW w:w="23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C45F86E" w14:textId="2DAA0719"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lastRenderedPageBreak/>
              <w:t>Other leadership role that supports HCD</w:t>
            </w:r>
          </w:p>
        </w:tc>
        <w:tc>
          <w:tcPr>
            <w:tcW w:w="6720" w:type="dxa"/>
            <w:tcBorders>
              <w:top w:val="single" w:sz="6" w:space="0" w:color="auto"/>
              <w:left w:val="single" w:sz="6" w:space="0" w:color="auto"/>
              <w:bottom w:val="single" w:sz="6" w:space="0" w:color="auto"/>
              <w:right w:val="single" w:sz="6" w:space="0" w:color="auto"/>
            </w:tcBorders>
            <w:tcMar>
              <w:left w:w="105" w:type="dxa"/>
              <w:right w:w="105" w:type="dxa"/>
            </w:tcMar>
          </w:tcPr>
          <w:p w14:paraId="214F5600" w14:textId="450FC6A2"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Professional society leadership on program committees, nominating committees, or other executive board/officer functions.</w:t>
            </w:r>
          </w:p>
          <w:p w14:paraId="5FCEF55C" w14:textId="03E22E11" w:rsidR="0D2139C2" w:rsidRPr="007C3701" w:rsidRDefault="0D2139C2" w:rsidP="0D2139C2">
            <w:pPr>
              <w:spacing w:before="120" w:after="12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Leadership at regional or national conferences, organizing plenary sessions, abstract review, or other leadership role.</w:t>
            </w:r>
          </w:p>
          <w:p w14:paraId="78194C32" w14:textId="329DEF88" w:rsidR="0D2139C2" w:rsidRPr="007C3701" w:rsidRDefault="0D2139C2" w:rsidP="0D2139C2">
            <w:pPr>
              <w:spacing w:after="200" w:line="276" w:lineRule="auto"/>
              <w:rPr>
                <w:rFonts w:ascii="Times New Roman" w:eastAsia="Times New Roman" w:hAnsi="Times New Roman" w:cs="Times New Roman"/>
                <w:color w:val="000000" w:themeColor="text1"/>
                <w:sz w:val="22"/>
                <w:szCs w:val="22"/>
              </w:rPr>
            </w:pPr>
            <w:r w:rsidRPr="007C3701">
              <w:rPr>
                <w:rFonts w:ascii="Times New Roman" w:eastAsia="Times New Roman" w:hAnsi="Times New Roman" w:cs="Times New Roman"/>
                <w:color w:val="000000" w:themeColor="text1"/>
                <w:sz w:val="22"/>
                <w:szCs w:val="22"/>
              </w:rPr>
              <w:t>Leadership on a State or regional task force that develops, promotes, and/or monitors healthcare practices.</w:t>
            </w:r>
          </w:p>
        </w:tc>
      </w:tr>
    </w:tbl>
    <w:p w14:paraId="3CD9E701" w14:textId="77777777" w:rsidR="007C3701" w:rsidRDefault="007C3701" w:rsidP="0D2139C2">
      <w:pPr>
        <w:spacing w:after="80" w:line="278" w:lineRule="auto"/>
      </w:pPr>
    </w:p>
    <w:p w14:paraId="69F46E1F" w14:textId="44925529" w:rsidR="0B1D1E22" w:rsidRDefault="0B1D1E22" w:rsidP="0D2139C2">
      <w:pPr>
        <w:spacing w:after="80" w:line="278" w:lineRule="auto"/>
        <w:rPr>
          <w:rFonts w:ascii="Times New Roman" w:eastAsia="Times New Roman" w:hAnsi="Times New Roman" w:cs="Times New Roman"/>
          <w:color w:val="000000" w:themeColor="text1"/>
        </w:rPr>
      </w:pPr>
      <w:r w:rsidRPr="0D2139C2">
        <w:rPr>
          <w:rStyle w:val="Heading5Char"/>
          <w:rFonts w:ascii="Times New Roman" w:eastAsia="Times New Roman" w:hAnsi="Times New Roman" w:cs="Times New Roman"/>
          <w:b/>
          <w:bCs/>
          <w:color w:val="000000" w:themeColor="text1"/>
        </w:rPr>
        <w:t>Criteria for Promotion to Professor:</w:t>
      </w:r>
    </w:p>
    <w:p w14:paraId="14D54D89" w14:textId="2EF931E5" w:rsidR="0B1D1E22" w:rsidRDefault="0B1D1E22" w:rsidP="0D2139C2">
      <w:pPr>
        <w:spacing w:after="80" w:line="278" w:lineRule="auto"/>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 xml:space="preserve">Promotion to Professor based on excellence in leadership and scholarship with Distinction in Healthcare Delivery requires evidence of extra-university leadership and continued scholarship or other significant recognition as a national/international expert. </w:t>
      </w:r>
      <w:r w:rsidR="3F32F207" w:rsidRPr="0D2139C2">
        <w:rPr>
          <w:rFonts w:ascii="Times New Roman" w:eastAsia="Times New Roman" w:hAnsi="Times New Roman" w:cs="Times New Roman"/>
          <w:color w:val="000000" w:themeColor="text1"/>
        </w:rPr>
        <w:t xml:space="preserve"> </w:t>
      </w:r>
      <w:r w:rsidRPr="0D2139C2">
        <w:rPr>
          <w:rFonts w:ascii="Times New Roman" w:eastAsia="Times New Roman" w:hAnsi="Times New Roman" w:cs="Times New Roman"/>
          <w:color w:val="000000" w:themeColor="text1"/>
        </w:rPr>
        <w:t>The non-exhaustive list below provides examples of how extra-university leadership, and a continued record of excellent scholarship may be demonstrated for promotion to Professor rank. A more complete list of examples of scholarship may be found in Appendix A and should be reviewed with attention to level</w:t>
      </w:r>
      <w:r w:rsidR="023D0B41" w:rsidRPr="0D2139C2">
        <w:rPr>
          <w:rFonts w:ascii="Times New Roman" w:eastAsia="Times New Roman" w:hAnsi="Times New Roman" w:cs="Times New Roman"/>
          <w:color w:val="000000" w:themeColor="text1"/>
        </w:rPr>
        <w:t xml:space="preserve"> of reputation</w:t>
      </w:r>
      <w:r w:rsidRPr="0D2139C2">
        <w:rPr>
          <w:rFonts w:ascii="Times New Roman" w:eastAsia="Times New Roman" w:hAnsi="Times New Roman" w:cs="Times New Roman"/>
          <w:color w:val="000000" w:themeColor="text1"/>
        </w:rPr>
        <w:t xml:space="preserve"> (national/international).</w:t>
      </w:r>
    </w:p>
    <w:p w14:paraId="7CAAD99A" w14:textId="3EA9D5AC" w:rsidR="4F46F93A" w:rsidRDefault="4F46F93A" w:rsidP="0D2139C2">
      <w:pPr>
        <w:pStyle w:val="ListParagraph"/>
        <w:numPr>
          <w:ilvl w:val="0"/>
          <w:numId w:val="5"/>
        </w:numPr>
        <w:spacing w:after="200" w:line="276" w:lineRule="auto"/>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 xml:space="preserve">Participation in extramural clinical initiatives such as election to national medical association or professional society committees or boards, or participation in national guideline development. </w:t>
      </w:r>
    </w:p>
    <w:p w14:paraId="6278C46A" w14:textId="42818017" w:rsidR="4F46F93A" w:rsidRDefault="4F46F93A" w:rsidP="0D2139C2">
      <w:pPr>
        <w:pStyle w:val="ListParagraph"/>
        <w:numPr>
          <w:ilvl w:val="0"/>
          <w:numId w:val="5"/>
        </w:numPr>
        <w:spacing w:after="200" w:line="276" w:lineRule="auto"/>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 xml:space="preserve">Invitations to be a visiting professor for health care expertise. </w:t>
      </w:r>
    </w:p>
    <w:p w14:paraId="65F325CB" w14:textId="5B55A328" w:rsidR="4F46F93A" w:rsidRDefault="4F46F93A" w:rsidP="0D2139C2">
      <w:pPr>
        <w:pStyle w:val="ListParagraph"/>
        <w:numPr>
          <w:ilvl w:val="0"/>
          <w:numId w:val="5"/>
        </w:numPr>
        <w:spacing w:after="200" w:line="276" w:lineRule="auto"/>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 xml:space="preserve">Participation in subspecialty board review. </w:t>
      </w:r>
    </w:p>
    <w:p w14:paraId="38B792AD" w14:textId="4AA15203" w:rsidR="4F46F93A" w:rsidRDefault="4F46F93A" w:rsidP="0D2139C2">
      <w:pPr>
        <w:pStyle w:val="ListParagraph"/>
        <w:numPr>
          <w:ilvl w:val="0"/>
          <w:numId w:val="5"/>
        </w:numPr>
        <w:spacing w:after="0" w:line="276" w:lineRule="auto"/>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Invitation to provide accreditation committee support at a national level.</w:t>
      </w:r>
    </w:p>
    <w:p w14:paraId="336E3CFF" w14:textId="08E6F4FC" w:rsidR="4F46F93A" w:rsidRDefault="4F46F93A" w:rsidP="0D2139C2">
      <w:pPr>
        <w:pStyle w:val="ListParagraph"/>
        <w:numPr>
          <w:ilvl w:val="0"/>
          <w:numId w:val="5"/>
        </w:numPr>
        <w:spacing w:line="276" w:lineRule="auto"/>
        <w:rPr>
          <w:rFonts w:ascii="Times New Roman" w:eastAsia="Times New Roman" w:hAnsi="Times New Roman" w:cs="Times New Roman"/>
          <w:color w:val="000000" w:themeColor="text1"/>
        </w:rPr>
      </w:pPr>
      <w:r w:rsidRPr="0D2139C2">
        <w:rPr>
          <w:rFonts w:ascii="Times New Roman" w:eastAsia="Times New Roman" w:hAnsi="Times New Roman" w:cs="Times New Roman"/>
          <w:color w:val="000000" w:themeColor="text1"/>
        </w:rPr>
        <w:t>Documentation supporting service in these capacities may be requested by Promotion Committees, the Chair, or the Dean as evidence of this level of national involvement.</w:t>
      </w:r>
    </w:p>
    <w:p w14:paraId="62E7BB2C" w14:textId="30C7E6CE" w:rsidR="2A87D95E" w:rsidRDefault="2A87D95E" w:rsidP="0D2139C2">
      <w:pPr>
        <w:spacing w:after="80" w:line="278" w:lineRule="auto"/>
        <w:rPr>
          <w:rFonts w:ascii="Times New Roman" w:eastAsia="Times New Roman" w:hAnsi="Times New Roman" w:cs="Times New Roman"/>
          <w:b/>
          <w:bCs/>
          <w:color w:val="000000" w:themeColor="text1"/>
        </w:rPr>
      </w:pPr>
      <w:r w:rsidRPr="0D2139C2">
        <w:rPr>
          <w:rFonts w:ascii="Times New Roman" w:eastAsia="Times New Roman" w:hAnsi="Times New Roman" w:cs="Times New Roman"/>
          <w:b/>
          <w:bCs/>
          <w:color w:val="000000" w:themeColor="text1"/>
        </w:rPr>
        <w:t>Required Documentation for Promotion with Distinction in Healthcare Delivery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32"/>
        <w:gridCol w:w="7560"/>
      </w:tblGrid>
      <w:tr w:rsidR="0D2139C2" w14:paraId="6E37DA5F" w14:textId="77777777" w:rsidTr="00471456">
        <w:trPr>
          <w:trHeight w:val="300"/>
        </w:trPr>
        <w:tc>
          <w:tcPr>
            <w:tcW w:w="2332" w:type="dxa"/>
            <w:tcMar>
              <w:left w:w="105" w:type="dxa"/>
              <w:right w:w="105" w:type="dxa"/>
            </w:tcMar>
          </w:tcPr>
          <w:p w14:paraId="639ED707" w14:textId="7675B368" w:rsidR="0D2139C2" w:rsidRDefault="0D2139C2" w:rsidP="0D2139C2">
            <w:pPr>
              <w:pStyle w:val="paragraph"/>
              <w:spacing w:before="80" w:beforeAutospacing="0" w:after="80" w:afterAutospacing="0" w:line="276" w:lineRule="auto"/>
              <w:ind w:left="-115"/>
              <w:rPr>
                <w:rFonts w:ascii="Times New Roman" w:eastAsia="Times New Roman" w:hAnsi="Times New Roman" w:cs="Times New Roman"/>
                <w:color w:val="000000" w:themeColor="text1"/>
                <w:sz w:val="22"/>
                <w:szCs w:val="22"/>
              </w:rPr>
            </w:pPr>
            <w:r w:rsidRPr="0D2139C2">
              <w:rPr>
                <w:rFonts w:ascii="Times New Roman" w:eastAsia="Times New Roman" w:hAnsi="Times New Roman" w:cs="Times New Roman"/>
                <w:b/>
                <w:bCs/>
                <w:color w:val="000000" w:themeColor="text1"/>
                <w:sz w:val="22"/>
                <w:szCs w:val="22"/>
              </w:rPr>
              <w:t xml:space="preserve">  Document</w:t>
            </w:r>
          </w:p>
        </w:tc>
        <w:tc>
          <w:tcPr>
            <w:tcW w:w="7560" w:type="dxa"/>
            <w:tcMar>
              <w:left w:w="105" w:type="dxa"/>
              <w:right w:w="105" w:type="dxa"/>
            </w:tcMar>
          </w:tcPr>
          <w:p w14:paraId="4A8F7BBD" w14:textId="423CBD3D" w:rsidR="0D2139C2" w:rsidRDefault="0D2139C2" w:rsidP="0D2139C2">
            <w:pPr>
              <w:pStyle w:val="paragraph"/>
              <w:spacing w:before="80" w:beforeAutospacing="0" w:after="80" w:afterAutospacing="0" w:line="276" w:lineRule="auto"/>
              <w:rPr>
                <w:rFonts w:ascii="Times New Roman" w:eastAsia="Times New Roman" w:hAnsi="Times New Roman" w:cs="Times New Roman"/>
                <w:color w:val="000000" w:themeColor="text1"/>
                <w:sz w:val="22"/>
                <w:szCs w:val="22"/>
              </w:rPr>
            </w:pPr>
            <w:r w:rsidRPr="0D2139C2">
              <w:rPr>
                <w:rFonts w:ascii="Times New Roman" w:eastAsia="Times New Roman" w:hAnsi="Times New Roman" w:cs="Times New Roman"/>
                <w:b/>
                <w:bCs/>
                <w:color w:val="000000" w:themeColor="text1"/>
                <w:sz w:val="22"/>
                <w:szCs w:val="22"/>
              </w:rPr>
              <w:t xml:space="preserve">Purpose and Rationale </w:t>
            </w:r>
          </w:p>
        </w:tc>
      </w:tr>
      <w:tr w:rsidR="0D2139C2" w14:paraId="27F11CC2" w14:textId="77777777" w:rsidTr="00471456">
        <w:trPr>
          <w:trHeight w:val="300"/>
        </w:trPr>
        <w:tc>
          <w:tcPr>
            <w:tcW w:w="2332" w:type="dxa"/>
            <w:tcMar>
              <w:left w:w="105" w:type="dxa"/>
              <w:right w:w="105" w:type="dxa"/>
            </w:tcMar>
          </w:tcPr>
          <w:p w14:paraId="2DA62672" w14:textId="7BE1B029"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Curriculum Vitae</w:t>
            </w:r>
          </w:p>
        </w:tc>
        <w:tc>
          <w:tcPr>
            <w:tcW w:w="7560" w:type="dxa"/>
            <w:tcMar>
              <w:left w:w="105" w:type="dxa"/>
              <w:right w:w="105" w:type="dxa"/>
            </w:tcMar>
          </w:tcPr>
          <w:p w14:paraId="7665356D" w14:textId="3DFF5D94" w:rsidR="0D2139C2" w:rsidRPr="0026317C" w:rsidRDefault="0D2139C2" w:rsidP="0D2139C2">
            <w:pPr>
              <w:spacing w:before="120" w:after="120" w:line="276" w:lineRule="auto"/>
              <w:rPr>
                <w:rFonts w:ascii="Times New Roman" w:eastAsia="Times New Roman" w:hAnsi="Times New Roman" w:cs="Times New Roman"/>
                <w:color w:val="000000" w:themeColor="text1"/>
                <w:sz w:val="22"/>
                <w:szCs w:val="22"/>
              </w:rPr>
            </w:pPr>
            <w:r w:rsidRPr="0026317C">
              <w:rPr>
                <w:rStyle w:val="normaltextrun"/>
                <w:rFonts w:ascii="Times New Roman" w:eastAsia="Times New Roman" w:hAnsi="Times New Roman" w:cs="Times New Roman"/>
                <w:color w:val="000000" w:themeColor="text1"/>
                <w:sz w:val="22"/>
                <w:szCs w:val="22"/>
              </w:rPr>
              <w:t xml:space="preserve">The curriculum vitae (CV) provides an outline of faculty work, categorized by area of activity and organized by year of accomplishment. </w:t>
            </w:r>
            <w:r w:rsidRPr="0026317C">
              <w:rPr>
                <w:rFonts w:ascii="Times New Roman" w:eastAsia="Times New Roman" w:hAnsi="Times New Roman" w:cs="Times New Roman"/>
                <w:color w:val="000000" w:themeColor="text1"/>
                <w:sz w:val="22"/>
                <w:szCs w:val="22"/>
              </w:rPr>
              <w:t xml:space="preserve">The CV outlines scholarship and leadership roles. See </w:t>
            </w:r>
            <w:hyperlink r:id="rId8">
              <w:r w:rsidRPr="0026317C">
                <w:rPr>
                  <w:rStyle w:val="Hyperlink"/>
                  <w:rFonts w:ascii="Times New Roman" w:eastAsia="Times New Roman" w:hAnsi="Times New Roman" w:cs="Times New Roman"/>
                  <w:sz w:val="22"/>
                  <w:szCs w:val="22"/>
                </w:rPr>
                <w:t>template</w:t>
              </w:r>
            </w:hyperlink>
            <w:r w:rsidRPr="0026317C">
              <w:rPr>
                <w:rFonts w:ascii="Times New Roman" w:eastAsia="Times New Roman" w:hAnsi="Times New Roman" w:cs="Times New Roman"/>
                <w:color w:val="000000" w:themeColor="text1"/>
                <w:sz w:val="22"/>
                <w:szCs w:val="22"/>
              </w:rPr>
              <w:t xml:space="preserve">. </w:t>
            </w:r>
          </w:p>
        </w:tc>
      </w:tr>
      <w:tr w:rsidR="0D2139C2" w14:paraId="0462529C" w14:textId="77777777" w:rsidTr="00471456">
        <w:trPr>
          <w:trHeight w:val="990"/>
        </w:trPr>
        <w:tc>
          <w:tcPr>
            <w:tcW w:w="2332" w:type="dxa"/>
            <w:tcMar>
              <w:left w:w="105" w:type="dxa"/>
              <w:right w:w="105" w:type="dxa"/>
            </w:tcMar>
          </w:tcPr>
          <w:p w14:paraId="1CCEA1B0" w14:textId="320918C9"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Annual Academic Expectations</w:t>
            </w:r>
          </w:p>
        </w:tc>
        <w:tc>
          <w:tcPr>
            <w:tcW w:w="7560" w:type="dxa"/>
            <w:tcMar>
              <w:left w:w="105" w:type="dxa"/>
              <w:right w:w="105" w:type="dxa"/>
            </w:tcMar>
          </w:tcPr>
          <w:p w14:paraId="6D09F97B" w14:textId="72FF3C29"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Provide current expectations as agreed upon by the candidate and the chair/supervisor. Should include documentation regarding proficiency in teaching.</w:t>
            </w:r>
          </w:p>
        </w:tc>
      </w:tr>
      <w:tr w:rsidR="0D2139C2" w14:paraId="57E694E9" w14:textId="77777777" w:rsidTr="00471456">
        <w:trPr>
          <w:trHeight w:val="300"/>
        </w:trPr>
        <w:tc>
          <w:tcPr>
            <w:tcW w:w="2332" w:type="dxa"/>
            <w:tcMar>
              <w:left w:w="105" w:type="dxa"/>
              <w:right w:w="105" w:type="dxa"/>
            </w:tcMar>
          </w:tcPr>
          <w:p w14:paraId="18E7CA6C" w14:textId="286A237C" w:rsidR="005A4FCF" w:rsidRPr="0026317C" w:rsidRDefault="005A4FCF"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 xml:space="preserve">Healthcare Delivery </w:t>
            </w:r>
            <w:r w:rsidR="0D2139C2" w:rsidRPr="0026317C">
              <w:rPr>
                <w:rFonts w:ascii="Times New Roman" w:eastAsia="Times New Roman" w:hAnsi="Times New Roman" w:cs="Times New Roman"/>
                <w:color w:val="000000" w:themeColor="text1"/>
                <w:sz w:val="22"/>
                <w:szCs w:val="22"/>
              </w:rPr>
              <w:t>Portfolio</w:t>
            </w:r>
          </w:p>
        </w:tc>
        <w:tc>
          <w:tcPr>
            <w:tcW w:w="7560" w:type="dxa"/>
            <w:tcMar>
              <w:left w:w="105" w:type="dxa"/>
              <w:right w:w="105" w:type="dxa"/>
            </w:tcMar>
          </w:tcPr>
          <w:p w14:paraId="59219089" w14:textId="6FB49763" w:rsidR="0D2139C2" w:rsidRPr="0026317C" w:rsidRDefault="0D2139C2" w:rsidP="0D2139C2">
            <w:pPr>
              <w:spacing w:before="120" w:after="120" w:line="276" w:lineRule="auto"/>
              <w:rPr>
                <w:rFonts w:ascii="Times New Roman" w:eastAsia="Times New Roman" w:hAnsi="Times New Roman" w:cs="Times New Roman"/>
                <w:color w:val="000000" w:themeColor="text1"/>
                <w:sz w:val="22"/>
                <w:szCs w:val="22"/>
              </w:rPr>
            </w:pPr>
            <w:r w:rsidRPr="0026317C">
              <w:rPr>
                <w:rStyle w:val="normaltextrun"/>
                <w:rFonts w:ascii="Times New Roman" w:eastAsia="Times New Roman" w:hAnsi="Times New Roman" w:cs="Times New Roman"/>
                <w:color w:val="000000" w:themeColor="text1"/>
                <w:sz w:val="22"/>
                <w:szCs w:val="22"/>
              </w:rPr>
              <w:t xml:space="preserve">Used to further describe professional goals and accomplishments in </w:t>
            </w:r>
            <w:r w:rsidR="1AFBF281" w:rsidRPr="0026317C">
              <w:rPr>
                <w:rStyle w:val="normaltextrun"/>
                <w:rFonts w:ascii="Times New Roman" w:eastAsia="Times New Roman" w:hAnsi="Times New Roman" w:cs="Times New Roman"/>
                <w:color w:val="000000" w:themeColor="text1"/>
                <w:sz w:val="22"/>
                <w:szCs w:val="22"/>
              </w:rPr>
              <w:t>HCD</w:t>
            </w:r>
            <w:r w:rsidRPr="0026317C">
              <w:rPr>
                <w:rStyle w:val="normaltextrun"/>
                <w:rFonts w:ascii="Times New Roman" w:eastAsia="Times New Roman" w:hAnsi="Times New Roman" w:cs="Times New Roman"/>
                <w:color w:val="000000" w:themeColor="text1"/>
                <w:sz w:val="22"/>
                <w:szCs w:val="22"/>
              </w:rPr>
              <w:t xml:space="preserve">. </w:t>
            </w:r>
            <w:r w:rsidRPr="0026317C">
              <w:rPr>
                <w:rFonts w:ascii="Times New Roman" w:eastAsia="Times New Roman" w:hAnsi="Times New Roman" w:cs="Times New Roman"/>
                <w:color w:val="000000" w:themeColor="text1"/>
                <w:sz w:val="22"/>
                <w:szCs w:val="22"/>
              </w:rPr>
              <w:t xml:space="preserve">Provides deeper understanding of the candidate’s career trajectory through narrative and explanations of career highlights. </w:t>
            </w:r>
            <w:hyperlink r:id="rId9">
              <w:r w:rsidRPr="0026317C">
                <w:rPr>
                  <w:rStyle w:val="Hyperlink"/>
                  <w:rFonts w:ascii="Times New Roman" w:eastAsia="Times New Roman" w:hAnsi="Times New Roman" w:cs="Times New Roman"/>
                  <w:sz w:val="22"/>
                  <w:szCs w:val="22"/>
                </w:rPr>
                <w:t>Template</w:t>
              </w:r>
            </w:hyperlink>
            <w:r w:rsidRPr="0026317C">
              <w:rPr>
                <w:rStyle w:val="Hyperlink"/>
                <w:rFonts w:ascii="Times New Roman" w:eastAsia="Times New Roman" w:hAnsi="Times New Roman" w:cs="Times New Roman"/>
                <w:sz w:val="22"/>
                <w:szCs w:val="22"/>
              </w:rPr>
              <w:t xml:space="preserve"> </w:t>
            </w:r>
            <w:r w:rsidRPr="0026317C">
              <w:rPr>
                <w:rFonts w:ascii="Times New Roman" w:eastAsia="Times New Roman" w:hAnsi="Times New Roman" w:cs="Times New Roman"/>
                <w:color w:val="000000" w:themeColor="text1"/>
                <w:sz w:val="22"/>
                <w:szCs w:val="22"/>
              </w:rPr>
              <w:t xml:space="preserve">available. </w:t>
            </w:r>
          </w:p>
        </w:tc>
      </w:tr>
      <w:tr w:rsidR="0D2139C2" w14:paraId="0029CFA8" w14:textId="77777777" w:rsidTr="00471456">
        <w:trPr>
          <w:trHeight w:val="300"/>
        </w:trPr>
        <w:tc>
          <w:tcPr>
            <w:tcW w:w="2332" w:type="dxa"/>
            <w:tcMar>
              <w:left w:w="105" w:type="dxa"/>
              <w:right w:w="105" w:type="dxa"/>
            </w:tcMar>
          </w:tcPr>
          <w:p w14:paraId="75295E5A" w14:textId="4D7B9168"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Personal Statement Narrative</w:t>
            </w:r>
          </w:p>
        </w:tc>
        <w:tc>
          <w:tcPr>
            <w:tcW w:w="7560" w:type="dxa"/>
            <w:tcMar>
              <w:left w:w="105" w:type="dxa"/>
              <w:right w:w="105" w:type="dxa"/>
            </w:tcMar>
          </w:tcPr>
          <w:p w14:paraId="3924A495" w14:textId="662ABF40" w:rsidR="0D2139C2" w:rsidRPr="0026317C" w:rsidRDefault="0D2139C2" w:rsidP="0D2139C2">
            <w:pPr>
              <w:spacing w:before="120" w:after="120" w:line="276" w:lineRule="auto"/>
              <w:rPr>
                <w:rFonts w:ascii="Times New Roman" w:eastAsia="Times New Roman" w:hAnsi="Times New Roman" w:cs="Times New Roman"/>
                <w:color w:val="000000" w:themeColor="text1"/>
                <w:sz w:val="22"/>
                <w:szCs w:val="22"/>
              </w:rPr>
            </w:pPr>
            <w:r w:rsidRPr="0026317C">
              <w:rPr>
                <w:rStyle w:val="normaltextrun"/>
                <w:rFonts w:ascii="Times New Roman" w:eastAsia="Times New Roman" w:hAnsi="Times New Roman" w:cs="Times New Roman"/>
                <w:color w:val="000000" w:themeColor="text1"/>
                <w:sz w:val="22"/>
                <w:szCs w:val="22"/>
              </w:rPr>
              <w:t xml:space="preserve">Narratives provide a summary, in your own words, of how you meet criteria for proficiency and Distinction in </w:t>
            </w:r>
            <w:r w:rsidR="3574A71E" w:rsidRPr="0026317C">
              <w:rPr>
                <w:rStyle w:val="normaltextrun"/>
                <w:rFonts w:ascii="Times New Roman" w:eastAsia="Times New Roman" w:hAnsi="Times New Roman" w:cs="Times New Roman"/>
                <w:color w:val="000000" w:themeColor="text1"/>
                <w:sz w:val="22"/>
                <w:szCs w:val="22"/>
              </w:rPr>
              <w:t>HCD</w:t>
            </w:r>
            <w:r w:rsidRPr="0026317C">
              <w:rPr>
                <w:rStyle w:val="normaltextrun"/>
                <w:rFonts w:ascii="Times New Roman" w:eastAsia="Times New Roman" w:hAnsi="Times New Roman" w:cs="Times New Roman"/>
                <w:color w:val="000000" w:themeColor="text1"/>
                <w:sz w:val="22"/>
                <w:szCs w:val="22"/>
              </w:rPr>
              <w:t>. It is a 2-page d</w:t>
            </w:r>
            <w:r w:rsidRPr="0026317C">
              <w:rPr>
                <w:rFonts w:ascii="Times New Roman" w:eastAsia="Times New Roman" w:hAnsi="Times New Roman" w:cs="Times New Roman"/>
                <w:color w:val="000000" w:themeColor="text1"/>
                <w:sz w:val="22"/>
                <w:szCs w:val="22"/>
              </w:rPr>
              <w:t xml:space="preserve">escription of your candidate’s career, briefly describing how you achieved proficiency and excellence in </w:t>
            </w:r>
            <w:r w:rsidRPr="0026317C">
              <w:rPr>
                <w:rFonts w:ascii="Times New Roman" w:eastAsia="Times New Roman" w:hAnsi="Times New Roman" w:cs="Times New Roman"/>
                <w:color w:val="000000" w:themeColor="text1"/>
                <w:sz w:val="22"/>
                <w:szCs w:val="22"/>
              </w:rPr>
              <w:lastRenderedPageBreak/>
              <w:t xml:space="preserve">leadership and scholarship in education. Include career goals. See the </w:t>
            </w:r>
            <w:hyperlink r:id="rId10" w:history="1">
              <w:r w:rsidRPr="0026317C">
                <w:rPr>
                  <w:rStyle w:val="Hyperlink"/>
                  <w:rFonts w:ascii="Times New Roman" w:eastAsia="Times New Roman" w:hAnsi="Times New Roman" w:cs="Times New Roman"/>
                  <w:sz w:val="22"/>
                  <w:szCs w:val="22"/>
                </w:rPr>
                <w:t>Upstate Narrative Statement Guidelines</w:t>
              </w:r>
            </w:hyperlink>
            <w:r w:rsidRPr="0026317C">
              <w:rPr>
                <w:rFonts w:ascii="Times New Roman" w:eastAsia="Times New Roman" w:hAnsi="Times New Roman" w:cs="Times New Roman"/>
                <w:color w:val="000000" w:themeColor="text1"/>
                <w:sz w:val="22"/>
                <w:szCs w:val="22"/>
              </w:rPr>
              <w:t xml:space="preserve"> for more information.</w:t>
            </w:r>
          </w:p>
        </w:tc>
      </w:tr>
      <w:tr w:rsidR="0D2139C2" w14:paraId="44FD0826" w14:textId="77777777" w:rsidTr="00471456">
        <w:trPr>
          <w:trHeight w:val="300"/>
        </w:trPr>
        <w:tc>
          <w:tcPr>
            <w:tcW w:w="2332" w:type="dxa"/>
            <w:tcMar>
              <w:left w:w="105" w:type="dxa"/>
              <w:right w:w="105" w:type="dxa"/>
            </w:tcMar>
          </w:tcPr>
          <w:p w14:paraId="16E99790" w14:textId="55E182C3"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lastRenderedPageBreak/>
              <w:t>Letters of Support</w:t>
            </w:r>
          </w:p>
        </w:tc>
        <w:tc>
          <w:tcPr>
            <w:tcW w:w="7560" w:type="dxa"/>
            <w:tcMar>
              <w:left w:w="105" w:type="dxa"/>
              <w:right w:w="105" w:type="dxa"/>
            </w:tcMar>
          </w:tcPr>
          <w:p w14:paraId="1F32FBD4" w14:textId="5AC9235A"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 xml:space="preserve">Letters of support provide documentation from colleagues and others who know the candidate well and </w:t>
            </w:r>
            <w:r w:rsidR="00195A5E" w:rsidRPr="0026317C">
              <w:rPr>
                <w:rFonts w:ascii="Times New Roman" w:eastAsia="Times New Roman" w:hAnsi="Times New Roman" w:cs="Times New Roman"/>
                <w:color w:val="000000" w:themeColor="text1"/>
                <w:sz w:val="22"/>
                <w:szCs w:val="22"/>
              </w:rPr>
              <w:t>could</w:t>
            </w:r>
            <w:r w:rsidRPr="0026317C">
              <w:rPr>
                <w:rFonts w:ascii="Times New Roman" w:eastAsia="Times New Roman" w:hAnsi="Times New Roman" w:cs="Times New Roman"/>
                <w:color w:val="000000" w:themeColor="text1"/>
                <w:sz w:val="22"/>
                <w:szCs w:val="22"/>
              </w:rPr>
              <w:t xml:space="preserve"> attest to the candidate’s expertise in their field, collegiality, and importance of their work. Letters of support are optional but </w:t>
            </w:r>
            <w:r w:rsidR="0B9D875F" w:rsidRPr="0026317C">
              <w:rPr>
                <w:rFonts w:ascii="Times New Roman" w:eastAsia="Times New Roman" w:hAnsi="Times New Roman" w:cs="Times New Roman"/>
                <w:color w:val="000000" w:themeColor="text1"/>
                <w:sz w:val="22"/>
                <w:szCs w:val="22"/>
              </w:rPr>
              <w:t xml:space="preserve">those pursuing distinction in HCD </w:t>
            </w:r>
            <w:r w:rsidR="0050479F" w:rsidRPr="0026317C">
              <w:rPr>
                <w:rFonts w:ascii="Times New Roman" w:eastAsia="Times New Roman" w:hAnsi="Times New Roman" w:cs="Times New Roman"/>
                <w:color w:val="000000" w:themeColor="text1"/>
                <w:sz w:val="22"/>
                <w:szCs w:val="22"/>
              </w:rPr>
              <w:t>may want to</w:t>
            </w:r>
            <w:r w:rsidRPr="0026317C">
              <w:rPr>
                <w:rFonts w:ascii="Times New Roman" w:eastAsia="Times New Roman" w:hAnsi="Times New Roman" w:cs="Times New Roman"/>
                <w:color w:val="000000" w:themeColor="text1"/>
                <w:sz w:val="22"/>
                <w:szCs w:val="22"/>
              </w:rPr>
              <w:t xml:space="preserve"> includ</w:t>
            </w:r>
            <w:r w:rsidR="0050479F" w:rsidRPr="0026317C">
              <w:rPr>
                <w:rFonts w:ascii="Times New Roman" w:eastAsia="Times New Roman" w:hAnsi="Times New Roman" w:cs="Times New Roman"/>
                <w:color w:val="000000" w:themeColor="text1"/>
                <w:sz w:val="22"/>
                <w:szCs w:val="22"/>
              </w:rPr>
              <w:t>e</w:t>
            </w:r>
            <w:r w:rsidRPr="0026317C">
              <w:rPr>
                <w:rFonts w:ascii="Times New Roman" w:eastAsia="Times New Roman" w:hAnsi="Times New Roman" w:cs="Times New Roman"/>
                <w:color w:val="000000" w:themeColor="text1"/>
                <w:sz w:val="22"/>
                <w:szCs w:val="22"/>
              </w:rPr>
              <w:t xml:space="preserve"> letters from colleagues who have </w:t>
            </w:r>
            <w:r w:rsidR="4AE60C9D" w:rsidRPr="0026317C">
              <w:rPr>
                <w:rFonts w:ascii="Times New Roman" w:eastAsia="Times New Roman" w:hAnsi="Times New Roman" w:cs="Times New Roman"/>
                <w:color w:val="000000" w:themeColor="text1"/>
                <w:sz w:val="22"/>
                <w:szCs w:val="22"/>
              </w:rPr>
              <w:t>collaborated regarding clinical care of patients</w:t>
            </w:r>
            <w:r w:rsidR="2A307F26" w:rsidRPr="0026317C">
              <w:rPr>
                <w:rFonts w:ascii="Times New Roman" w:eastAsia="Times New Roman" w:hAnsi="Times New Roman" w:cs="Times New Roman"/>
                <w:color w:val="000000" w:themeColor="text1"/>
                <w:sz w:val="22"/>
                <w:szCs w:val="22"/>
              </w:rPr>
              <w:t xml:space="preserve"> (referral sources or consultants)</w:t>
            </w:r>
            <w:r w:rsidRPr="0026317C">
              <w:rPr>
                <w:rFonts w:ascii="Times New Roman" w:eastAsia="Times New Roman" w:hAnsi="Times New Roman" w:cs="Times New Roman"/>
                <w:color w:val="000000" w:themeColor="text1"/>
                <w:sz w:val="22"/>
                <w:szCs w:val="22"/>
              </w:rPr>
              <w:t xml:space="preserve">, understand </w:t>
            </w:r>
            <w:r w:rsidR="27E738A1" w:rsidRPr="0026317C">
              <w:rPr>
                <w:rFonts w:ascii="Times New Roman" w:eastAsia="Times New Roman" w:hAnsi="Times New Roman" w:cs="Times New Roman"/>
                <w:color w:val="000000" w:themeColor="text1"/>
                <w:sz w:val="22"/>
                <w:szCs w:val="22"/>
              </w:rPr>
              <w:t>you</w:t>
            </w:r>
            <w:r w:rsidRPr="0026317C">
              <w:rPr>
                <w:rFonts w:ascii="Times New Roman" w:eastAsia="Times New Roman" w:hAnsi="Times New Roman" w:cs="Times New Roman"/>
                <w:color w:val="000000" w:themeColor="text1"/>
                <w:sz w:val="22"/>
                <w:szCs w:val="22"/>
              </w:rPr>
              <w:t xml:space="preserve">r role in </w:t>
            </w:r>
            <w:r w:rsidR="2920F3AB" w:rsidRPr="0026317C">
              <w:rPr>
                <w:rFonts w:ascii="Times New Roman" w:eastAsia="Times New Roman" w:hAnsi="Times New Roman" w:cs="Times New Roman"/>
                <w:color w:val="000000" w:themeColor="text1"/>
                <w:sz w:val="22"/>
                <w:szCs w:val="22"/>
              </w:rPr>
              <w:t>HCD</w:t>
            </w:r>
            <w:r w:rsidR="51276FE7" w:rsidRPr="0026317C">
              <w:rPr>
                <w:rFonts w:ascii="Times New Roman" w:eastAsia="Times New Roman" w:hAnsi="Times New Roman" w:cs="Times New Roman"/>
                <w:color w:val="000000" w:themeColor="text1"/>
                <w:sz w:val="22"/>
                <w:szCs w:val="22"/>
              </w:rPr>
              <w:t xml:space="preserve"> such as supervis</w:t>
            </w:r>
            <w:r w:rsidR="00EB5664" w:rsidRPr="0026317C">
              <w:rPr>
                <w:rFonts w:ascii="Times New Roman" w:eastAsia="Times New Roman" w:hAnsi="Times New Roman" w:cs="Times New Roman"/>
                <w:color w:val="000000" w:themeColor="text1"/>
                <w:sz w:val="22"/>
                <w:szCs w:val="22"/>
              </w:rPr>
              <w:t>ors</w:t>
            </w:r>
            <w:r w:rsidR="51276FE7" w:rsidRPr="0026317C">
              <w:rPr>
                <w:rFonts w:ascii="Times New Roman" w:eastAsia="Times New Roman" w:hAnsi="Times New Roman" w:cs="Times New Roman"/>
                <w:color w:val="000000" w:themeColor="text1"/>
                <w:sz w:val="22"/>
                <w:szCs w:val="22"/>
              </w:rPr>
              <w:t xml:space="preserve"> (division chief) and/or who are working in a similar field but do not qualify </w:t>
            </w:r>
            <w:r w:rsidR="6BB80118" w:rsidRPr="0026317C">
              <w:rPr>
                <w:rFonts w:ascii="Times New Roman" w:eastAsia="Times New Roman" w:hAnsi="Times New Roman" w:cs="Times New Roman"/>
                <w:color w:val="000000" w:themeColor="text1"/>
                <w:sz w:val="22"/>
                <w:szCs w:val="22"/>
              </w:rPr>
              <w:t>as</w:t>
            </w:r>
            <w:r w:rsidR="51276FE7" w:rsidRPr="0026317C">
              <w:rPr>
                <w:rFonts w:ascii="Times New Roman" w:eastAsia="Times New Roman" w:hAnsi="Times New Roman" w:cs="Times New Roman"/>
                <w:color w:val="000000" w:themeColor="text1"/>
                <w:sz w:val="22"/>
                <w:szCs w:val="22"/>
              </w:rPr>
              <w:t xml:space="preserve"> external</w:t>
            </w:r>
            <w:r w:rsidR="54DDBCEB" w:rsidRPr="0026317C">
              <w:rPr>
                <w:rFonts w:ascii="Times New Roman" w:eastAsia="Times New Roman" w:hAnsi="Times New Roman" w:cs="Times New Roman"/>
                <w:color w:val="000000" w:themeColor="text1"/>
                <w:sz w:val="22"/>
                <w:szCs w:val="22"/>
              </w:rPr>
              <w:t xml:space="preserve"> reviewer</w:t>
            </w:r>
            <w:r w:rsidR="00C74C73" w:rsidRPr="0026317C">
              <w:rPr>
                <w:rFonts w:ascii="Times New Roman" w:eastAsia="Times New Roman" w:hAnsi="Times New Roman" w:cs="Times New Roman"/>
                <w:color w:val="000000" w:themeColor="text1"/>
                <w:sz w:val="22"/>
                <w:szCs w:val="22"/>
              </w:rPr>
              <w:t>s</w:t>
            </w:r>
            <w:r w:rsidR="54DDBCEB" w:rsidRPr="0026317C">
              <w:rPr>
                <w:rFonts w:ascii="Times New Roman" w:eastAsia="Times New Roman" w:hAnsi="Times New Roman" w:cs="Times New Roman"/>
                <w:color w:val="000000" w:themeColor="text1"/>
                <w:sz w:val="22"/>
                <w:szCs w:val="22"/>
              </w:rPr>
              <w:t xml:space="preserve">. </w:t>
            </w:r>
            <w:r w:rsidRPr="0026317C">
              <w:rPr>
                <w:rFonts w:ascii="Times New Roman" w:eastAsia="Times New Roman" w:hAnsi="Times New Roman" w:cs="Times New Roman"/>
                <w:color w:val="000000" w:themeColor="text1"/>
                <w:sz w:val="22"/>
                <w:szCs w:val="22"/>
              </w:rPr>
              <w:t xml:space="preserve"> </w:t>
            </w:r>
            <w:r w:rsidR="616D6E71" w:rsidRPr="0026317C">
              <w:rPr>
                <w:rFonts w:ascii="Times New Roman" w:eastAsia="Times New Roman" w:hAnsi="Times New Roman" w:cs="Times New Roman"/>
                <w:color w:val="000000" w:themeColor="text1"/>
                <w:sz w:val="22"/>
                <w:szCs w:val="22"/>
              </w:rPr>
              <w:t>M</w:t>
            </w:r>
            <w:r w:rsidRPr="0026317C">
              <w:rPr>
                <w:rFonts w:ascii="Times New Roman" w:eastAsia="Times New Roman" w:hAnsi="Times New Roman" w:cs="Times New Roman"/>
                <w:color w:val="000000" w:themeColor="text1"/>
                <w:sz w:val="22"/>
                <w:szCs w:val="22"/>
              </w:rPr>
              <w:t>entored</w:t>
            </w:r>
            <w:r w:rsidR="145817D8" w:rsidRPr="0026317C">
              <w:rPr>
                <w:rFonts w:ascii="Times New Roman" w:eastAsia="Times New Roman" w:hAnsi="Times New Roman" w:cs="Times New Roman"/>
                <w:color w:val="000000" w:themeColor="text1"/>
                <w:sz w:val="22"/>
                <w:szCs w:val="22"/>
              </w:rPr>
              <w:t xml:space="preserve"> </w:t>
            </w:r>
            <w:r w:rsidR="26BBC195" w:rsidRPr="0026317C">
              <w:rPr>
                <w:rFonts w:ascii="Times New Roman" w:eastAsia="Times New Roman" w:hAnsi="Times New Roman" w:cs="Times New Roman"/>
                <w:color w:val="000000" w:themeColor="text1"/>
                <w:sz w:val="22"/>
                <w:szCs w:val="22"/>
              </w:rPr>
              <w:t>learners or</w:t>
            </w:r>
            <w:r w:rsidR="00195A5E" w:rsidRPr="0026317C">
              <w:rPr>
                <w:rFonts w:ascii="Times New Roman" w:eastAsia="Times New Roman" w:hAnsi="Times New Roman" w:cs="Times New Roman"/>
                <w:color w:val="000000" w:themeColor="text1"/>
                <w:sz w:val="22"/>
                <w:szCs w:val="22"/>
              </w:rPr>
              <w:t xml:space="preserve"> junior</w:t>
            </w:r>
            <w:r w:rsidR="26BBC195" w:rsidRPr="0026317C">
              <w:rPr>
                <w:rFonts w:ascii="Times New Roman" w:eastAsia="Times New Roman" w:hAnsi="Times New Roman" w:cs="Times New Roman"/>
                <w:color w:val="000000" w:themeColor="text1"/>
                <w:sz w:val="22"/>
                <w:szCs w:val="22"/>
              </w:rPr>
              <w:t xml:space="preserve"> faculty may also provide letters of support</w:t>
            </w:r>
            <w:r w:rsidRPr="0026317C">
              <w:rPr>
                <w:rFonts w:ascii="Times New Roman" w:eastAsia="Times New Roman" w:hAnsi="Times New Roman" w:cs="Times New Roman"/>
                <w:color w:val="000000" w:themeColor="text1"/>
                <w:sz w:val="22"/>
                <w:szCs w:val="22"/>
              </w:rPr>
              <w:t xml:space="preserve">. In most departments, requests for letters of support </w:t>
            </w:r>
            <w:r w:rsidR="00EB5664" w:rsidRPr="0026317C">
              <w:rPr>
                <w:rFonts w:ascii="Times New Roman" w:eastAsia="Times New Roman" w:hAnsi="Times New Roman" w:cs="Times New Roman"/>
                <w:color w:val="000000" w:themeColor="text1"/>
                <w:sz w:val="22"/>
                <w:szCs w:val="22"/>
              </w:rPr>
              <w:t>originate with</w:t>
            </w:r>
            <w:r w:rsidRPr="0026317C">
              <w:rPr>
                <w:rFonts w:ascii="Times New Roman" w:eastAsia="Times New Roman" w:hAnsi="Times New Roman" w:cs="Times New Roman"/>
                <w:color w:val="000000" w:themeColor="text1"/>
                <w:sz w:val="22"/>
                <w:szCs w:val="22"/>
              </w:rPr>
              <w:t xml:space="preserve"> the candidate.</w:t>
            </w:r>
          </w:p>
        </w:tc>
      </w:tr>
      <w:tr w:rsidR="0D2139C2" w14:paraId="336202F0" w14:textId="77777777" w:rsidTr="00471456">
        <w:trPr>
          <w:trHeight w:val="300"/>
        </w:trPr>
        <w:tc>
          <w:tcPr>
            <w:tcW w:w="2332" w:type="dxa"/>
            <w:tcMar>
              <w:left w:w="105" w:type="dxa"/>
              <w:right w:w="105" w:type="dxa"/>
            </w:tcMar>
          </w:tcPr>
          <w:p w14:paraId="7AE52B06" w14:textId="536B8648"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Secondary/Joint Appointment Letters</w:t>
            </w:r>
          </w:p>
        </w:tc>
        <w:tc>
          <w:tcPr>
            <w:tcW w:w="7560" w:type="dxa"/>
            <w:tcMar>
              <w:left w:w="105" w:type="dxa"/>
              <w:right w:w="105" w:type="dxa"/>
            </w:tcMar>
          </w:tcPr>
          <w:p w14:paraId="0BDCA3A3" w14:textId="585E0919"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Letters from the chair of department(s) where you may have a secondary appointment are recommended and provide further promotion support.</w:t>
            </w:r>
          </w:p>
        </w:tc>
      </w:tr>
      <w:tr w:rsidR="0D2139C2" w14:paraId="58D6CC5E" w14:textId="77777777" w:rsidTr="00471456">
        <w:trPr>
          <w:trHeight w:val="300"/>
        </w:trPr>
        <w:tc>
          <w:tcPr>
            <w:tcW w:w="2332" w:type="dxa"/>
            <w:tcMar>
              <w:left w:w="105" w:type="dxa"/>
              <w:right w:w="105" w:type="dxa"/>
            </w:tcMar>
          </w:tcPr>
          <w:p w14:paraId="54AA2639" w14:textId="0500715B"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 xml:space="preserve">External Evaluator Letters (three required for </w:t>
            </w:r>
            <w:proofErr w:type="gramStart"/>
            <w:r w:rsidRPr="0026317C">
              <w:rPr>
                <w:rFonts w:ascii="Times New Roman" w:eastAsia="Times New Roman" w:hAnsi="Times New Roman" w:cs="Times New Roman"/>
                <w:color w:val="000000" w:themeColor="text1"/>
                <w:sz w:val="22"/>
                <w:szCs w:val="22"/>
              </w:rPr>
              <w:t>NCOM)*</w:t>
            </w:r>
            <w:proofErr w:type="gramEnd"/>
          </w:p>
        </w:tc>
        <w:tc>
          <w:tcPr>
            <w:tcW w:w="7560" w:type="dxa"/>
            <w:tcMar>
              <w:left w:w="105" w:type="dxa"/>
              <w:right w:w="105" w:type="dxa"/>
            </w:tcMar>
          </w:tcPr>
          <w:p w14:paraId="470BEE56" w14:textId="735029D3"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 xml:space="preserve">These letters provide external review and validation that your work is significant to your field and recognized at the expected level for rank. You may be asked to provide a list of potential letter writers to your chair. It is the chair’s responsibility to collect these letters. NCOMFAPC requires 3 external letters of evaluation. </w:t>
            </w:r>
            <w:r w:rsidR="060E94D1" w:rsidRPr="0026317C">
              <w:rPr>
                <w:rFonts w:ascii="Times New Roman" w:eastAsia="Times New Roman" w:hAnsi="Times New Roman" w:cs="Times New Roman"/>
                <w:color w:val="000000" w:themeColor="text1"/>
                <w:sz w:val="22"/>
                <w:szCs w:val="22"/>
              </w:rPr>
              <w:t>*</w:t>
            </w:r>
            <w:r w:rsidRPr="0026317C">
              <w:rPr>
                <w:rFonts w:ascii="Times New Roman" w:eastAsia="Times New Roman" w:hAnsi="Times New Roman" w:cs="Times New Roman"/>
                <w:color w:val="000000" w:themeColor="text1"/>
                <w:sz w:val="22"/>
                <w:szCs w:val="22"/>
              </w:rPr>
              <w:t xml:space="preserve">Please check with your department, some departments require more. Letters cannot be from a mentor, nor anyone who worked with you on published scholarship within the last 3 years. See </w:t>
            </w:r>
            <w:hyperlink r:id="rId11">
              <w:r w:rsidRPr="0026317C">
                <w:rPr>
                  <w:rStyle w:val="Hyperlink"/>
                  <w:rFonts w:ascii="Times New Roman" w:eastAsia="Times New Roman" w:hAnsi="Times New Roman" w:cs="Times New Roman"/>
                  <w:sz w:val="22"/>
                  <w:szCs w:val="22"/>
                </w:rPr>
                <w:t>here</w:t>
              </w:r>
            </w:hyperlink>
            <w:r w:rsidRPr="0026317C">
              <w:rPr>
                <w:rFonts w:ascii="Times New Roman" w:eastAsia="Times New Roman" w:hAnsi="Times New Roman" w:cs="Times New Roman"/>
                <w:color w:val="000000" w:themeColor="text1"/>
                <w:sz w:val="22"/>
                <w:szCs w:val="22"/>
              </w:rPr>
              <w:t xml:space="preserve"> for more information under the tab, “Requesting Letters for your Promotion.”</w:t>
            </w:r>
          </w:p>
        </w:tc>
      </w:tr>
      <w:tr w:rsidR="0D2139C2" w14:paraId="06A3E7DB" w14:textId="77777777" w:rsidTr="00471456">
        <w:trPr>
          <w:trHeight w:val="300"/>
        </w:trPr>
        <w:tc>
          <w:tcPr>
            <w:tcW w:w="2332" w:type="dxa"/>
            <w:tcMar>
              <w:left w:w="105" w:type="dxa"/>
              <w:right w:w="105" w:type="dxa"/>
            </w:tcMar>
          </w:tcPr>
          <w:p w14:paraId="24D3C9D8" w14:textId="18862191"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Department P&amp;T Committee Letter</w:t>
            </w:r>
          </w:p>
        </w:tc>
        <w:tc>
          <w:tcPr>
            <w:tcW w:w="7560" w:type="dxa"/>
            <w:tcMar>
              <w:left w:w="105" w:type="dxa"/>
              <w:right w:w="105" w:type="dxa"/>
            </w:tcMar>
          </w:tcPr>
          <w:p w14:paraId="6574C916" w14:textId="2CE545F9"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 xml:space="preserve">This letter demonstrates the support of departmental colleagues who most closely understand the faculty member role and have </w:t>
            </w:r>
            <w:r w:rsidR="009E32ED" w:rsidRPr="0026317C">
              <w:rPr>
                <w:rFonts w:ascii="Times New Roman" w:eastAsia="Times New Roman" w:hAnsi="Times New Roman" w:cs="Times New Roman"/>
                <w:color w:val="000000" w:themeColor="text1"/>
                <w:sz w:val="22"/>
                <w:szCs w:val="22"/>
              </w:rPr>
              <w:t>reviewed</w:t>
            </w:r>
            <w:r w:rsidR="0026317C" w:rsidRPr="0026317C">
              <w:rPr>
                <w:rFonts w:ascii="Times New Roman" w:eastAsia="Times New Roman" w:hAnsi="Times New Roman" w:cs="Times New Roman"/>
                <w:color w:val="000000" w:themeColor="text1"/>
                <w:sz w:val="22"/>
                <w:szCs w:val="22"/>
              </w:rPr>
              <w:t xml:space="preserve"> and deliberated on</w:t>
            </w:r>
            <w:r w:rsidR="009E32ED" w:rsidRPr="0026317C">
              <w:rPr>
                <w:rFonts w:ascii="Times New Roman" w:eastAsia="Times New Roman" w:hAnsi="Times New Roman" w:cs="Times New Roman"/>
                <w:color w:val="000000" w:themeColor="text1"/>
                <w:sz w:val="22"/>
                <w:szCs w:val="22"/>
              </w:rPr>
              <w:t xml:space="preserve"> the candidate</w:t>
            </w:r>
            <w:r w:rsidR="0026317C" w:rsidRPr="0026317C">
              <w:rPr>
                <w:rFonts w:ascii="Times New Roman" w:eastAsia="Times New Roman" w:hAnsi="Times New Roman" w:cs="Times New Roman"/>
                <w:color w:val="000000" w:themeColor="text1"/>
                <w:sz w:val="22"/>
                <w:szCs w:val="22"/>
              </w:rPr>
              <w:t>’</w:t>
            </w:r>
            <w:r w:rsidR="009E32ED" w:rsidRPr="0026317C">
              <w:rPr>
                <w:rFonts w:ascii="Times New Roman" w:eastAsia="Times New Roman" w:hAnsi="Times New Roman" w:cs="Times New Roman"/>
                <w:color w:val="000000" w:themeColor="text1"/>
                <w:sz w:val="22"/>
                <w:szCs w:val="22"/>
              </w:rPr>
              <w:t xml:space="preserve">s qualifications for promotion. </w:t>
            </w:r>
          </w:p>
        </w:tc>
      </w:tr>
      <w:tr w:rsidR="0D2139C2" w14:paraId="77519652" w14:textId="77777777" w:rsidTr="00471456">
        <w:trPr>
          <w:trHeight w:val="300"/>
        </w:trPr>
        <w:tc>
          <w:tcPr>
            <w:tcW w:w="2332" w:type="dxa"/>
            <w:tcMar>
              <w:left w:w="105" w:type="dxa"/>
              <w:right w:w="105" w:type="dxa"/>
            </w:tcMar>
          </w:tcPr>
          <w:p w14:paraId="25763FB5" w14:textId="6CC288E5"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Department Chair Letter</w:t>
            </w:r>
          </w:p>
        </w:tc>
        <w:tc>
          <w:tcPr>
            <w:tcW w:w="7560" w:type="dxa"/>
            <w:tcMar>
              <w:left w:w="105" w:type="dxa"/>
              <w:right w:w="105" w:type="dxa"/>
            </w:tcMar>
          </w:tcPr>
          <w:p w14:paraId="1C49201C" w14:textId="6A3AEB91"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 xml:space="preserve">The support of the chair is integral to the appointment and promotion of the faculty candidate and should follow the recommended template, including key points, indicating strong support. </w:t>
            </w:r>
          </w:p>
        </w:tc>
      </w:tr>
      <w:tr w:rsidR="0D2139C2" w14:paraId="1547EECA" w14:textId="77777777" w:rsidTr="00471456">
        <w:trPr>
          <w:trHeight w:val="2087"/>
        </w:trPr>
        <w:tc>
          <w:tcPr>
            <w:tcW w:w="2332" w:type="dxa"/>
            <w:tcMar>
              <w:left w:w="105" w:type="dxa"/>
              <w:right w:w="105" w:type="dxa"/>
            </w:tcMar>
          </w:tcPr>
          <w:p w14:paraId="55CB28ED" w14:textId="7E0AB57E"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Tenure Requirements</w:t>
            </w:r>
          </w:p>
        </w:tc>
        <w:tc>
          <w:tcPr>
            <w:tcW w:w="7560" w:type="dxa"/>
            <w:tcMar>
              <w:left w:w="105" w:type="dxa"/>
              <w:right w:w="105" w:type="dxa"/>
            </w:tcMar>
          </w:tcPr>
          <w:p w14:paraId="5594F213" w14:textId="00B05401" w:rsidR="0D2139C2" w:rsidRPr="0026317C" w:rsidRDefault="0D2139C2" w:rsidP="0D2139C2">
            <w:pPr>
              <w:pStyle w:val="paragraph"/>
              <w:spacing w:before="120" w:beforeAutospacing="0" w:after="120" w:afterAutospacing="0" w:line="276" w:lineRule="auto"/>
              <w:rPr>
                <w:rFonts w:ascii="Times New Roman" w:eastAsia="Times New Roman" w:hAnsi="Times New Roman" w:cs="Times New Roman"/>
                <w:color w:val="000000" w:themeColor="text1"/>
                <w:sz w:val="22"/>
                <w:szCs w:val="22"/>
              </w:rPr>
            </w:pPr>
            <w:r w:rsidRPr="0026317C">
              <w:rPr>
                <w:rFonts w:ascii="Times New Roman" w:eastAsia="Times New Roman" w:hAnsi="Times New Roman" w:cs="Times New Roman"/>
                <w:color w:val="000000" w:themeColor="text1"/>
                <w:sz w:val="22"/>
                <w:szCs w:val="22"/>
              </w:rPr>
              <w:t>If</w:t>
            </w:r>
            <w:r w:rsidR="3B6A34C6" w:rsidRPr="0026317C">
              <w:rPr>
                <w:rFonts w:ascii="Times New Roman" w:eastAsia="Times New Roman" w:hAnsi="Times New Roman" w:cs="Times New Roman"/>
                <w:color w:val="000000" w:themeColor="text1"/>
                <w:sz w:val="22"/>
                <w:szCs w:val="22"/>
              </w:rPr>
              <w:t xml:space="preserve"> you are </w:t>
            </w:r>
            <w:r w:rsidRPr="0026317C">
              <w:rPr>
                <w:rFonts w:ascii="Times New Roman" w:eastAsia="Times New Roman" w:hAnsi="Times New Roman" w:cs="Times New Roman"/>
                <w:color w:val="000000" w:themeColor="text1"/>
                <w:sz w:val="22"/>
                <w:szCs w:val="22"/>
              </w:rPr>
              <w:t xml:space="preserve">on a tenure eligible track, these additional documents will support strong scholarship for your tenure application: </w:t>
            </w:r>
          </w:p>
          <w:p w14:paraId="72F76CDD" w14:textId="07DFA8E0" w:rsidR="0D2139C2" w:rsidRPr="0026317C" w:rsidRDefault="0D2139C2" w:rsidP="00B168CB">
            <w:pPr>
              <w:pStyle w:val="NoSpacing"/>
              <w:numPr>
                <w:ilvl w:val="0"/>
                <w:numId w:val="28"/>
              </w:numPr>
              <w:rPr>
                <w:rFonts w:ascii="Times New Roman" w:eastAsia="Times New Roman" w:hAnsi="Times New Roman" w:cs="Times New Roman"/>
                <w:sz w:val="22"/>
                <w:szCs w:val="22"/>
              </w:rPr>
            </w:pPr>
            <w:r w:rsidRPr="0026317C">
              <w:rPr>
                <w:rFonts w:ascii="Times New Roman" w:eastAsia="Times New Roman" w:hAnsi="Times New Roman" w:cs="Times New Roman"/>
                <w:sz w:val="22"/>
                <w:szCs w:val="22"/>
              </w:rPr>
              <w:t>4 representative publications (required)</w:t>
            </w:r>
          </w:p>
          <w:p w14:paraId="2D695E4A" w14:textId="543B403A" w:rsidR="0D2139C2" w:rsidRPr="0026317C" w:rsidRDefault="0D2139C2" w:rsidP="00B168CB">
            <w:pPr>
              <w:pStyle w:val="NoSpacing"/>
              <w:numPr>
                <w:ilvl w:val="0"/>
                <w:numId w:val="28"/>
              </w:numPr>
              <w:rPr>
                <w:rFonts w:ascii="Times New Roman" w:eastAsia="Times New Roman" w:hAnsi="Times New Roman" w:cs="Times New Roman"/>
                <w:sz w:val="22"/>
                <w:szCs w:val="22"/>
              </w:rPr>
            </w:pPr>
            <w:r w:rsidRPr="0026317C">
              <w:rPr>
                <w:rFonts w:ascii="Times New Roman" w:eastAsia="Times New Roman" w:hAnsi="Times New Roman" w:cs="Times New Roman"/>
                <w:sz w:val="22"/>
                <w:szCs w:val="22"/>
              </w:rPr>
              <w:t>Author link to PubMed (required)</w:t>
            </w:r>
          </w:p>
          <w:p w14:paraId="23665A07" w14:textId="3A4BC559" w:rsidR="0D2139C2" w:rsidRPr="0026317C" w:rsidRDefault="0D2139C2" w:rsidP="00B168CB">
            <w:pPr>
              <w:pStyle w:val="NoSpacing"/>
              <w:numPr>
                <w:ilvl w:val="0"/>
                <w:numId w:val="28"/>
              </w:numPr>
              <w:rPr>
                <w:rFonts w:ascii="Times New Roman" w:eastAsia="Times New Roman" w:hAnsi="Times New Roman" w:cs="Times New Roman"/>
                <w:sz w:val="22"/>
                <w:szCs w:val="22"/>
              </w:rPr>
            </w:pPr>
            <w:r w:rsidRPr="0026317C">
              <w:rPr>
                <w:rFonts w:ascii="Times New Roman" w:eastAsia="Times New Roman" w:hAnsi="Times New Roman" w:cs="Times New Roman"/>
                <w:sz w:val="22"/>
                <w:szCs w:val="22"/>
              </w:rPr>
              <w:t>Annotated bibliography (recommended)</w:t>
            </w:r>
          </w:p>
          <w:p w14:paraId="151EFB9D" w14:textId="58D4882F" w:rsidR="0D2139C2" w:rsidRPr="0026317C" w:rsidRDefault="0D2139C2" w:rsidP="00B168CB">
            <w:pPr>
              <w:pStyle w:val="NoSpacing"/>
              <w:numPr>
                <w:ilvl w:val="0"/>
                <w:numId w:val="28"/>
              </w:numPr>
              <w:rPr>
                <w:rFonts w:ascii="Times New Roman" w:eastAsia="Times New Roman" w:hAnsi="Times New Roman" w:cs="Times New Roman"/>
                <w:sz w:val="22"/>
                <w:szCs w:val="22"/>
              </w:rPr>
            </w:pPr>
            <w:r w:rsidRPr="0026317C">
              <w:rPr>
                <w:rFonts w:ascii="Times New Roman" w:eastAsia="Times New Roman" w:hAnsi="Times New Roman" w:cs="Times New Roman"/>
                <w:sz w:val="22"/>
                <w:szCs w:val="22"/>
              </w:rPr>
              <w:t>Notes from primary, senior, or corresponding authors (recommended)</w:t>
            </w:r>
          </w:p>
        </w:tc>
      </w:tr>
    </w:tbl>
    <w:p w14:paraId="0A97D357" w14:textId="5ABAF256" w:rsidR="0D2139C2" w:rsidRDefault="0D2139C2" w:rsidP="0D2139C2">
      <w:pPr>
        <w:spacing w:line="276" w:lineRule="auto"/>
        <w:rPr>
          <w:rFonts w:ascii="Times New Roman" w:eastAsia="Times New Roman" w:hAnsi="Times New Roman" w:cs="Times New Roman"/>
          <w:color w:val="000000" w:themeColor="text1"/>
        </w:rPr>
      </w:pPr>
    </w:p>
    <w:p w14:paraId="4EAA8D14" w14:textId="77777777" w:rsidR="001B4A8F" w:rsidRPr="00737AE0" w:rsidRDefault="001B4A8F" w:rsidP="001B4A8F">
      <w:pPr>
        <w:rPr>
          <w:rFonts w:ascii="Times New Roman" w:hAnsi="Times New Roman" w:cs="Times New Roman"/>
          <w:b/>
          <w:bCs/>
        </w:rPr>
      </w:pPr>
      <w:r w:rsidRPr="00737AE0">
        <w:rPr>
          <w:rFonts w:ascii="Times New Roman" w:hAnsi="Times New Roman" w:cs="Times New Roman"/>
          <w:b/>
          <w:bCs/>
        </w:rPr>
        <w:t xml:space="preserve">Please contact Kelly Donovan, </w:t>
      </w:r>
      <w:hyperlink r:id="rId12" w:history="1">
        <w:r w:rsidRPr="00737AE0">
          <w:rPr>
            <w:rStyle w:val="Hyperlink"/>
            <w:rFonts w:ascii="Times New Roman" w:hAnsi="Times New Roman" w:cs="Times New Roman"/>
            <w:b/>
            <w:bCs/>
          </w:rPr>
          <w:t>DonovaKe@upstate.edu</w:t>
        </w:r>
      </w:hyperlink>
      <w:r w:rsidRPr="00737AE0">
        <w:rPr>
          <w:rFonts w:ascii="Times New Roman" w:hAnsi="Times New Roman" w:cs="Times New Roman"/>
          <w:b/>
          <w:bCs/>
        </w:rPr>
        <w:t>, for the schedule of upcoming Path to Promotion Workshops.</w:t>
      </w:r>
    </w:p>
    <w:p w14:paraId="1B2AA938" w14:textId="77777777" w:rsidR="001B4A8F" w:rsidRDefault="001B4A8F" w:rsidP="0D2139C2">
      <w:pPr>
        <w:spacing w:line="276" w:lineRule="auto"/>
        <w:rPr>
          <w:rFonts w:ascii="Times New Roman" w:eastAsia="Times New Roman" w:hAnsi="Times New Roman" w:cs="Times New Roman"/>
          <w:color w:val="000000" w:themeColor="text1"/>
        </w:rPr>
      </w:pPr>
    </w:p>
    <w:sectPr w:rsidR="001B4A8F" w:rsidSect="005B144D">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E726" w14:textId="77777777" w:rsidR="004B2885" w:rsidRDefault="004B2885">
      <w:pPr>
        <w:spacing w:after="0" w:line="240" w:lineRule="auto"/>
      </w:pPr>
      <w:r>
        <w:separator/>
      </w:r>
    </w:p>
  </w:endnote>
  <w:endnote w:type="continuationSeparator" w:id="0">
    <w:p w14:paraId="1763C6E6" w14:textId="77777777" w:rsidR="004B2885" w:rsidRDefault="004B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6870"/>
      <w:gridCol w:w="345"/>
      <w:gridCol w:w="2145"/>
    </w:tblGrid>
    <w:tr w:rsidR="4855C62B" w14:paraId="53E812DB" w14:textId="77777777" w:rsidTr="0D2139C2">
      <w:trPr>
        <w:trHeight w:val="300"/>
      </w:trPr>
      <w:tc>
        <w:tcPr>
          <w:tcW w:w="6870" w:type="dxa"/>
        </w:tcPr>
        <w:p w14:paraId="4C467627" w14:textId="7899031E" w:rsidR="4855C62B" w:rsidRDefault="0D2139C2" w:rsidP="4855C62B">
          <w:pPr>
            <w:pStyle w:val="Header"/>
            <w:ind w:left="-115"/>
          </w:pPr>
          <w:r>
            <w:t>Office of Faculty Affairs and Faculty Development July 14, 2024</w:t>
          </w:r>
        </w:p>
      </w:tc>
      <w:tc>
        <w:tcPr>
          <w:tcW w:w="345" w:type="dxa"/>
        </w:tcPr>
        <w:p w14:paraId="2A734A34" w14:textId="57CBFDC2" w:rsidR="4855C62B" w:rsidRDefault="4855C62B" w:rsidP="4855C62B">
          <w:pPr>
            <w:pStyle w:val="Header"/>
            <w:jc w:val="center"/>
          </w:pPr>
        </w:p>
      </w:tc>
      <w:tc>
        <w:tcPr>
          <w:tcW w:w="2145" w:type="dxa"/>
        </w:tcPr>
        <w:p w14:paraId="6A20A720" w14:textId="0CDE8419" w:rsidR="4855C62B" w:rsidRDefault="4855C62B" w:rsidP="4855C62B">
          <w:pPr>
            <w:pStyle w:val="Header"/>
            <w:ind w:right="-115"/>
            <w:jc w:val="right"/>
          </w:pPr>
          <w:r>
            <w:fldChar w:fldCharType="begin"/>
          </w:r>
          <w:r>
            <w:instrText>PAGE</w:instrText>
          </w:r>
          <w:r>
            <w:fldChar w:fldCharType="separate"/>
          </w:r>
          <w:r w:rsidR="005B144D">
            <w:rPr>
              <w:noProof/>
            </w:rPr>
            <w:t>1</w:t>
          </w:r>
          <w:r>
            <w:fldChar w:fldCharType="end"/>
          </w:r>
        </w:p>
      </w:tc>
    </w:tr>
  </w:tbl>
  <w:p w14:paraId="4552C231" w14:textId="22438362" w:rsidR="4855C62B" w:rsidRDefault="4855C62B" w:rsidP="4855C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C5CB" w14:textId="77777777" w:rsidR="004B2885" w:rsidRDefault="004B2885">
      <w:pPr>
        <w:spacing w:after="0" w:line="240" w:lineRule="auto"/>
      </w:pPr>
      <w:r>
        <w:separator/>
      </w:r>
    </w:p>
  </w:footnote>
  <w:footnote w:type="continuationSeparator" w:id="0">
    <w:p w14:paraId="7F85836F" w14:textId="77777777" w:rsidR="004B2885" w:rsidRDefault="004B2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D4B5" w14:textId="263FB71A" w:rsidR="4855C62B" w:rsidRDefault="005B144D" w:rsidP="4855C62B">
    <w:pPr>
      <w:pStyle w:val="Header"/>
    </w:pPr>
    <w:r w:rsidRPr="4855C62B">
      <w:rPr>
        <w:rFonts w:ascii="Times New Roman" w:eastAsia="Times New Roman" w:hAnsi="Times New Roman" w:cs="Times New Roman"/>
        <w:b/>
        <w:bCs/>
      </w:rPr>
      <w:t>Guide for Promotion with Distinction in Healthcare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C174"/>
    <w:multiLevelType w:val="hybridMultilevel"/>
    <w:tmpl w:val="4DFC3B8A"/>
    <w:lvl w:ilvl="0" w:tplc="96EC5918">
      <w:start w:val="1"/>
      <w:numFmt w:val="bullet"/>
      <w:lvlText w:val=""/>
      <w:lvlJc w:val="left"/>
      <w:pPr>
        <w:ind w:left="720" w:hanging="360"/>
      </w:pPr>
      <w:rPr>
        <w:rFonts w:ascii="Symbol" w:hAnsi="Symbol" w:hint="default"/>
      </w:rPr>
    </w:lvl>
    <w:lvl w:ilvl="1" w:tplc="49222778">
      <w:start w:val="1"/>
      <w:numFmt w:val="bullet"/>
      <w:lvlText w:val="o"/>
      <w:lvlJc w:val="left"/>
      <w:pPr>
        <w:ind w:left="1440" w:hanging="360"/>
      </w:pPr>
      <w:rPr>
        <w:rFonts w:ascii="Courier New" w:hAnsi="Courier New" w:hint="default"/>
      </w:rPr>
    </w:lvl>
    <w:lvl w:ilvl="2" w:tplc="8C32E202">
      <w:start w:val="1"/>
      <w:numFmt w:val="bullet"/>
      <w:lvlText w:val=""/>
      <w:lvlJc w:val="left"/>
      <w:pPr>
        <w:ind w:left="2160" w:hanging="360"/>
      </w:pPr>
      <w:rPr>
        <w:rFonts w:ascii="Wingdings" w:hAnsi="Wingdings" w:hint="default"/>
      </w:rPr>
    </w:lvl>
    <w:lvl w:ilvl="3" w:tplc="20F80DB8">
      <w:start w:val="1"/>
      <w:numFmt w:val="bullet"/>
      <w:lvlText w:val=""/>
      <w:lvlJc w:val="left"/>
      <w:pPr>
        <w:ind w:left="2880" w:hanging="360"/>
      </w:pPr>
      <w:rPr>
        <w:rFonts w:ascii="Symbol" w:hAnsi="Symbol" w:hint="default"/>
      </w:rPr>
    </w:lvl>
    <w:lvl w:ilvl="4" w:tplc="ADFC2CBA">
      <w:start w:val="1"/>
      <w:numFmt w:val="bullet"/>
      <w:lvlText w:val="o"/>
      <w:lvlJc w:val="left"/>
      <w:pPr>
        <w:ind w:left="3600" w:hanging="360"/>
      </w:pPr>
      <w:rPr>
        <w:rFonts w:ascii="Courier New" w:hAnsi="Courier New" w:hint="default"/>
      </w:rPr>
    </w:lvl>
    <w:lvl w:ilvl="5" w:tplc="605E81E6">
      <w:start w:val="1"/>
      <w:numFmt w:val="bullet"/>
      <w:lvlText w:val=""/>
      <w:lvlJc w:val="left"/>
      <w:pPr>
        <w:ind w:left="4320" w:hanging="360"/>
      </w:pPr>
      <w:rPr>
        <w:rFonts w:ascii="Wingdings" w:hAnsi="Wingdings" w:hint="default"/>
      </w:rPr>
    </w:lvl>
    <w:lvl w:ilvl="6" w:tplc="F3001114">
      <w:start w:val="1"/>
      <w:numFmt w:val="bullet"/>
      <w:lvlText w:val=""/>
      <w:lvlJc w:val="left"/>
      <w:pPr>
        <w:ind w:left="5040" w:hanging="360"/>
      </w:pPr>
      <w:rPr>
        <w:rFonts w:ascii="Symbol" w:hAnsi="Symbol" w:hint="default"/>
      </w:rPr>
    </w:lvl>
    <w:lvl w:ilvl="7" w:tplc="76BEB96C">
      <w:start w:val="1"/>
      <w:numFmt w:val="bullet"/>
      <w:lvlText w:val="o"/>
      <w:lvlJc w:val="left"/>
      <w:pPr>
        <w:ind w:left="5760" w:hanging="360"/>
      </w:pPr>
      <w:rPr>
        <w:rFonts w:ascii="Courier New" w:hAnsi="Courier New" w:hint="default"/>
      </w:rPr>
    </w:lvl>
    <w:lvl w:ilvl="8" w:tplc="F7F653D0">
      <w:start w:val="1"/>
      <w:numFmt w:val="bullet"/>
      <w:lvlText w:val=""/>
      <w:lvlJc w:val="left"/>
      <w:pPr>
        <w:ind w:left="6480" w:hanging="360"/>
      </w:pPr>
      <w:rPr>
        <w:rFonts w:ascii="Wingdings" w:hAnsi="Wingdings" w:hint="default"/>
      </w:rPr>
    </w:lvl>
  </w:abstractNum>
  <w:abstractNum w:abstractNumId="1" w15:restartNumberingAfterBreak="0">
    <w:nsid w:val="03225768"/>
    <w:multiLevelType w:val="hybridMultilevel"/>
    <w:tmpl w:val="502866E4"/>
    <w:lvl w:ilvl="0" w:tplc="989413A8">
      <w:start w:val="1"/>
      <w:numFmt w:val="bullet"/>
      <w:lvlText w:val=""/>
      <w:lvlJc w:val="left"/>
      <w:pPr>
        <w:ind w:left="720" w:hanging="360"/>
      </w:pPr>
      <w:rPr>
        <w:rFonts w:ascii="Symbol" w:hAnsi="Symbol" w:hint="default"/>
      </w:rPr>
    </w:lvl>
    <w:lvl w:ilvl="1" w:tplc="54A6D8EE">
      <w:start w:val="1"/>
      <w:numFmt w:val="bullet"/>
      <w:lvlText w:val="o"/>
      <w:lvlJc w:val="left"/>
      <w:pPr>
        <w:ind w:left="1440" w:hanging="360"/>
      </w:pPr>
      <w:rPr>
        <w:rFonts w:ascii="Courier New" w:hAnsi="Courier New" w:hint="default"/>
      </w:rPr>
    </w:lvl>
    <w:lvl w:ilvl="2" w:tplc="B9BAA3C6">
      <w:start w:val="1"/>
      <w:numFmt w:val="bullet"/>
      <w:lvlText w:val=""/>
      <w:lvlJc w:val="left"/>
      <w:pPr>
        <w:ind w:left="2160" w:hanging="360"/>
      </w:pPr>
      <w:rPr>
        <w:rFonts w:ascii="Wingdings" w:hAnsi="Wingdings" w:hint="default"/>
      </w:rPr>
    </w:lvl>
    <w:lvl w:ilvl="3" w:tplc="84D08C42">
      <w:start w:val="1"/>
      <w:numFmt w:val="bullet"/>
      <w:lvlText w:val=""/>
      <w:lvlJc w:val="left"/>
      <w:pPr>
        <w:ind w:left="2880" w:hanging="360"/>
      </w:pPr>
      <w:rPr>
        <w:rFonts w:ascii="Symbol" w:hAnsi="Symbol" w:hint="default"/>
      </w:rPr>
    </w:lvl>
    <w:lvl w:ilvl="4" w:tplc="2A1E1884">
      <w:start w:val="1"/>
      <w:numFmt w:val="bullet"/>
      <w:lvlText w:val="o"/>
      <w:lvlJc w:val="left"/>
      <w:pPr>
        <w:ind w:left="3600" w:hanging="360"/>
      </w:pPr>
      <w:rPr>
        <w:rFonts w:ascii="Courier New" w:hAnsi="Courier New" w:hint="default"/>
      </w:rPr>
    </w:lvl>
    <w:lvl w:ilvl="5" w:tplc="F97CB90C">
      <w:start w:val="1"/>
      <w:numFmt w:val="bullet"/>
      <w:lvlText w:val=""/>
      <w:lvlJc w:val="left"/>
      <w:pPr>
        <w:ind w:left="4320" w:hanging="360"/>
      </w:pPr>
      <w:rPr>
        <w:rFonts w:ascii="Wingdings" w:hAnsi="Wingdings" w:hint="default"/>
      </w:rPr>
    </w:lvl>
    <w:lvl w:ilvl="6" w:tplc="A6E401B4">
      <w:start w:val="1"/>
      <w:numFmt w:val="bullet"/>
      <w:lvlText w:val=""/>
      <w:lvlJc w:val="left"/>
      <w:pPr>
        <w:ind w:left="5040" w:hanging="360"/>
      </w:pPr>
      <w:rPr>
        <w:rFonts w:ascii="Symbol" w:hAnsi="Symbol" w:hint="default"/>
      </w:rPr>
    </w:lvl>
    <w:lvl w:ilvl="7" w:tplc="966E9728">
      <w:start w:val="1"/>
      <w:numFmt w:val="bullet"/>
      <w:lvlText w:val="o"/>
      <w:lvlJc w:val="left"/>
      <w:pPr>
        <w:ind w:left="5760" w:hanging="360"/>
      </w:pPr>
      <w:rPr>
        <w:rFonts w:ascii="Courier New" w:hAnsi="Courier New" w:hint="default"/>
      </w:rPr>
    </w:lvl>
    <w:lvl w:ilvl="8" w:tplc="4F20E44C">
      <w:start w:val="1"/>
      <w:numFmt w:val="bullet"/>
      <w:lvlText w:val=""/>
      <w:lvlJc w:val="left"/>
      <w:pPr>
        <w:ind w:left="6480" w:hanging="360"/>
      </w:pPr>
      <w:rPr>
        <w:rFonts w:ascii="Wingdings" w:hAnsi="Wingdings" w:hint="default"/>
      </w:rPr>
    </w:lvl>
  </w:abstractNum>
  <w:abstractNum w:abstractNumId="2" w15:restartNumberingAfterBreak="0">
    <w:nsid w:val="049258CE"/>
    <w:multiLevelType w:val="hybridMultilevel"/>
    <w:tmpl w:val="498AAEB8"/>
    <w:lvl w:ilvl="0" w:tplc="3BDE35B2">
      <w:start w:val="1"/>
      <w:numFmt w:val="bullet"/>
      <w:lvlText w:val=""/>
      <w:lvlJc w:val="left"/>
      <w:pPr>
        <w:ind w:left="2520" w:hanging="360"/>
      </w:pPr>
      <w:rPr>
        <w:rFonts w:ascii="Symbol" w:hAnsi="Symbol" w:hint="default"/>
      </w:rPr>
    </w:lvl>
    <w:lvl w:ilvl="1" w:tplc="6E04157E">
      <w:start w:val="1"/>
      <w:numFmt w:val="bullet"/>
      <w:lvlText w:val="o"/>
      <w:lvlJc w:val="left"/>
      <w:pPr>
        <w:ind w:left="1440" w:hanging="360"/>
      </w:pPr>
      <w:rPr>
        <w:rFonts w:ascii="Courier New" w:hAnsi="Courier New" w:hint="default"/>
      </w:rPr>
    </w:lvl>
    <w:lvl w:ilvl="2" w:tplc="0BBC908E">
      <w:start w:val="1"/>
      <w:numFmt w:val="bullet"/>
      <w:lvlText w:val=""/>
      <w:lvlJc w:val="left"/>
      <w:pPr>
        <w:ind w:left="2160" w:hanging="360"/>
      </w:pPr>
      <w:rPr>
        <w:rFonts w:ascii="Wingdings" w:hAnsi="Wingdings" w:hint="default"/>
      </w:rPr>
    </w:lvl>
    <w:lvl w:ilvl="3" w:tplc="4258A3A4">
      <w:start w:val="1"/>
      <w:numFmt w:val="bullet"/>
      <w:lvlText w:val=""/>
      <w:lvlJc w:val="left"/>
      <w:pPr>
        <w:ind w:left="2880" w:hanging="360"/>
      </w:pPr>
      <w:rPr>
        <w:rFonts w:ascii="Symbol" w:hAnsi="Symbol" w:hint="default"/>
      </w:rPr>
    </w:lvl>
    <w:lvl w:ilvl="4" w:tplc="5956CD14">
      <w:start w:val="1"/>
      <w:numFmt w:val="bullet"/>
      <w:lvlText w:val="o"/>
      <w:lvlJc w:val="left"/>
      <w:pPr>
        <w:ind w:left="3600" w:hanging="360"/>
      </w:pPr>
      <w:rPr>
        <w:rFonts w:ascii="Courier New" w:hAnsi="Courier New" w:hint="default"/>
      </w:rPr>
    </w:lvl>
    <w:lvl w:ilvl="5" w:tplc="0F2C68AA">
      <w:start w:val="1"/>
      <w:numFmt w:val="bullet"/>
      <w:lvlText w:val=""/>
      <w:lvlJc w:val="left"/>
      <w:pPr>
        <w:ind w:left="4320" w:hanging="360"/>
      </w:pPr>
      <w:rPr>
        <w:rFonts w:ascii="Wingdings" w:hAnsi="Wingdings" w:hint="default"/>
      </w:rPr>
    </w:lvl>
    <w:lvl w:ilvl="6" w:tplc="C79AEF50">
      <w:start w:val="1"/>
      <w:numFmt w:val="bullet"/>
      <w:lvlText w:val=""/>
      <w:lvlJc w:val="left"/>
      <w:pPr>
        <w:ind w:left="5040" w:hanging="360"/>
      </w:pPr>
      <w:rPr>
        <w:rFonts w:ascii="Symbol" w:hAnsi="Symbol" w:hint="default"/>
      </w:rPr>
    </w:lvl>
    <w:lvl w:ilvl="7" w:tplc="63FC5866">
      <w:start w:val="1"/>
      <w:numFmt w:val="bullet"/>
      <w:lvlText w:val="o"/>
      <w:lvlJc w:val="left"/>
      <w:pPr>
        <w:ind w:left="5760" w:hanging="360"/>
      </w:pPr>
      <w:rPr>
        <w:rFonts w:ascii="Courier New" w:hAnsi="Courier New" w:hint="default"/>
      </w:rPr>
    </w:lvl>
    <w:lvl w:ilvl="8" w:tplc="97D8DBB6">
      <w:start w:val="1"/>
      <w:numFmt w:val="bullet"/>
      <w:lvlText w:val=""/>
      <w:lvlJc w:val="left"/>
      <w:pPr>
        <w:ind w:left="6480" w:hanging="360"/>
      </w:pPr>
      <w:rPr>
        <w:rFonts w:ascii="Wingdings" w:hAnsi="Wingdings" w:hint="default"/>
      </w:rPr>
    </w:lvl>
  </w:abstractNum>
  <w:abstractNum w:abstractNumId="3" w15:restartNumberingAfterBreak="0">
    <w:nsid w:val="056B7B5E"/>
    <w:multiLevelType w:val="hybridMultilevel"/>
    <w:tmpl w:val="B3A698D0"/>
    <w:lvl w:ilvl="0" w:tplc="03A0700C">
      <w:start w:val="1"/>
      <w:numFmt w:val="bullet"/>
      <w:lvlText w:val=""/>
      <w:lvlJc w:val="left"/>
      <w:pPr>
        <w:ind w:left="720" w:hanging="360"/>
      </w:pPr>
      <w:rPr>
        <w:rFonts w:ascii="Symbol" w:hAnsi="Symbol" w:hint="default"/>
      </w:rPr>
    </w:lvl>
    <w:lvl w:ilvl="1" w:tplc="13E49262">
      <w:start w:val="1"/>
      <w:numFmt w:val="bullet"/>
      <w:lvlText w:val="o"/>
      <w:lvlJc w:val="left"/>
      <w:pPr>
        <w:ind w:left="1440" w:hanging="360"/>
      </w:pPr>
      <w:rPr>
        <w:rFonts w:ascii="Courier New" w:hAnsi="Courier New" w:hint="default"/>
      </w:rPr>
    </w:lvl>
    <w:lvl w:ilvl="2" w:tplc="472CF20E">
      <w:start w:val="1"/>
      <w:numFmt w:val="bullet"/>
      <w:lvlText w:val=""/>
      <w:lvlJc w:val="left"/>
      <w:pPr>
        <w:ind w:left="2160" w:hanging="360"/>
      </w:pPr>
      <w:rPr>
        <w:rFonts w:ascii="Wingdings" w:hAnsi="Wingdings" w:hint="default"/>
      </w:rPr>
    </w:lvl>
    <w:lvl w:ilvl="3" w:tplc="98880F70">
      <w:start w:val="1"/>
      <w:numFmt w:val="bullet"/>
      <w:lvlText w:val=""/>
      <w:lvlJc w:val="left"/>
      <w:pPr>
        <w:ind w:left="2880" w:hanging="360"/>
      </w:pPr>
      <w:rPr>
        <w:rFonts w:ascii="Symbol" w:hAnsi="Symbol" w:hint="default"/>
      </w:rPr>
    </w:lvl>
    <w:lvl w:ilvl="4" w:tplc="AB8A62AA">
      <w:start w:val="1"/>
      <w:numFmt w:val="bullet"/>
      <w:lvlText w:val="o"/>
      <w:lvlJc w:val="left"/>
      <w:pPr>
        <w:ind w:left="3600" w:hanging="360"/>
      </w:pPr>
      <w:rPr>
        <w:rFonts w:ascii="Courier New" w:hAnsi="Courier New" w:hint="default"/>
      </w:rPr>
    </w:lvl>
    <w:lvl w:ilvl="5" w:tplc="AC56D7AE">
      <w:start w:val="1"/>
      <w:numFmt w:val="bullet"/>
      <w:lvlText w:val=""/>
      <w:lvlJc w:val="left"/>
      <w:pPr>
        <w:ind w:left="4320" w:hanging="360"/>
      </w:pPr>
      <w:rPr>
        <w:rFonts w:ascii="Wingdings" w:hAnsi="Wingdings" w:hint="default"/>
      </w:rPr>
    </w:lvl>
    <w:lvl w:ilvl="6" w:tplc="B6BE4682">
      <w:start w:val="1"/>
      <w:numFmt w:val="bullet"/>
      <w:lvlText w:val=""/>
      <w:lvlJc w:val="left"/>
      <w:pPr>
        <w:ind w:left="5040" w:hanging="360"/>
      </w:pPr>
      <w:rPr>
        <w:rFonts w:ascii="Symbol" w:hAnsi="Symbol" w:hint="default"/>
      </w:rPr>
    </w:lvl>
    <w:lvl w:ilvl="7" w:tplc="5B38CDFC">
      <w:start w:val="1"/>
      <w:numFmt w:val="bullet"/>
      <w:lvlText w:val="o"/>
      <w:lvlJc w:val="left"/>
      <w:pPr>
        <w:ind w:left="5760" w:hanging="360"/>
      </w:pPr>
      <w:rPr>
        <w:rFonts w:ascii="Courier New" w:hAnsi="Courier New" w:hint="default"/>
      </w:rPr>
    </w:lvl>
    <w:lvl w:ilvl="8" w:tplc="BA6EA554">
      <w:start w:val="1"/>
      <w:numFmt w:val="bullet"/>
      <w:lvlText w:val=""/>
      <w:lvlJc w:val="left"/>
      <w:pPr>
        <w:ind w:left="6480" w:hanging="360"/>
      </w:pPr>
      <w:rPr>
        <w:rFonts w:ascii="Wingdings" w:hAnsi="Wingdings" w:hint="default"/>
      </w:rPr>
    </w:lvl>
  </w:abstractNum>
  <w:abstractNum w:abstractNumId="4" w15:restartNumberingAfterBreak="0">
    <w:nsid w:val="08420638"/>
    <w:multiLevelType w:val="hybridMultilevel"/>
    <w:tmpl w:val="778C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5CF6"/>
    <w:multiLevelType w:val="hybridMultilevel"/>
    <w:tmpl w:val="35B6D00A"/>
    <w:lvl w:ilvl="0" w:tplc="9176DDA6">
      <w:start w:val="1"/>
      <w:numFmt w:val="bullet"/>
      <w:lvlText w:val=""/>
      <w:lvlJc w:val="left"/>
      <w:pPr>
        <w:ind w:left="1800" w:hanging="360"/>
      </w:pPr>
      <w:rPr>
        <w:rFonts w:ascii="Symbol" w:hAnsi="Symbol" w:hint="default"/>
      </w:rPr>
    </w:lvl>
    <w:lvl w:ilvl="1" w:tplc="CF9E6C92">
      <w:start w:val="1"/>
      <w:numFmt w:val="bullet"/>
      <w:lvlText w:val="o"/>
      <w:lvlJc w:val="left"/>
      <w:pPr>
        <w:ind w:left="1440" w:hanging="360"/>
      </w:pPr>
      <w:rPr>
        <w:rFonts w:ascii="Courier New" w:hAnsi="Courier New" w:hint="default"/>
      </w:rPr>
    </w:lvl>
    <w:lvl w:ilvl="2" w:tplc="7FB49164">
      <w:start w:val="1"/>
      <w:numFmt w:val="bullet"/>
      <w:lvlText w:val=""/>
      <w:lvlJc w:val="left"/>
      <w:pPr>
        <w:ind w:left="2160" w:hanging="360"/>
      </w:pPr>
      <w:rPr>
        <w:rFonts w:ascii="Wingdings" w:hAnsi="Wingdings" w:hint="default"/>
      </w:rPr>
    </w:lvl>
    <w:lvl w:ilvl="3" w:tplc="3EFCB742">
      <w:start w:val="1"/>
      <w:numFmt w:val="bullet"/>
      <w:lvlText w:val=""/>
      <w:lvlJc w:val="left"/>
      <w:pPr>
        <w:ind w:left="2880" w:hanging="360"/>
      </w:pPr>
      <w:rPr>
        <w:rFonts w:ascii="Symbol" w:hAnsi="Symbol" w:hint="default"/>
      </w:rPr>
    </w:lvl>
    <w:lvl w:ilvl="4" w:tplc="0EEA6F52">
      <w:start w:val="1"/>
      <w:numFmt w:val="bullet"/>
      <w:lvlText w:val="o"/>
      <w:lvlJc w:val="left"/>
      <w:pPr>
        <w:ind w:left="3600" w:hanging="360"/>
      </w:pPr>
      <w:rPr>
        <w:rFonts w:ascii="Courier New" w:hAnsi="Courier New" w:hint="default"/>
      </w:rPr>
    </w:lvl>
    <w:lvl w:ilvl="5" w:tplc="1A5461F6">
      <w:start w:val="1"/>
      <w:numFmt w:val="bullet"/>
      <w:lvlText w:val=""/>
      <w:lvlJc w:val="left"/>
      <w:pPr>
        <w:ind w:left="4320" w:hanging="360"/>
      </w:pPr>
      <w:rPr>
        <w:rFonts w:ascii="Wingdings" w:hAnsi="Wingdings" w:hint="default"/>
      </w:rPr>
    </w:lvl>
    <w:lvl w:ilvl="6" w:tplc="8584C366">
      <w:start w:val="1"/>
      <w:numFmt w:val="bullet"/>
      <w:lvlText w:val=""/>
      <w:lvlJc w:val="left"/>
      <w:pPr>
        <w:ind w:left="5040" w:hanging="360"/>
      </w:pPr>
      <w:rPr>
        <w:rFonts w:ascii="Symbol" w:hAnsi="Symbol" w:hint="default"/>
      </w:rPr>
    </w:lvl>
    <w:lvl w:ilvl="7" w:tplc="D1D8F918">
      <w:start w:val="1"/>
      <w:numFmt w:val="bullet"/>
      <w:lvlText w:val="o"/>
      <w:lvlJc w:val="left"/>
      <w:pPr>
        <w:ind w:left="5760" w:hanging="360"/>
      </w:pPr>
      <w:rPr>
        <w:rFonts w:ascii="Courier New" w:hAnsi="Courier New" w:hint="default"/>
      </w:rPr>
    </w:lvl>
    <w:lvl w:ilvl="8" w:tplc="D110F6DA">
      <w:start w:val="1"/>
      <w:numFmt w:val="bullet"/>
      <w:lvlText w:val=""/>
      <w:lvlJc w:val="left"/>
      <w:pPr>
        <w:ind w:left="6480" w:hanging="360"/>
      </w:pPr>
      <w:rPr>
        <w:rFonts w:ascii="Wingdings" w:hAnsi="Wingdings" w:hint="default"/>
      </w:rPr>
    </w:lvl>
  </w:abstractNum>
  <w:abstractNum w:abstractNumId="6" w15:restartNumberingAfterBreak="0">
    <w:nsid w:val="0F62381F"/>
    <w:multiLevelType w:val="hybridMultilevel"/>
    <w:tmpl w:val="4F9C96D4"/>
    <w:lvl w:ilvl="0" w:tplc="E0B062AE">
      <w:start w:val="1"/>
      <w:numFmt w:val="bullet"/>
      <w:lvlText w:val=""/>
      <w:lvlJc w:val="left"/>
      <w:pPr>
        <w:ind w:left="1800" w:hanging="360"/>
      </w:pPr>
      <w:rPr>
        <w:rFonts w:ascii="Symbol" w:hAnsi="Symbol" w:hint="default"/>
      </w:rPr>
    </w:lvl>
    <w:lvl w:ilvl="1" w:tplc="01EC1F82">
      <w:start w:val="1"/>
      <w:numFmt w:val="bullet"/>
      <w:lvlText w:val="o"/>
      <w:lvlJc w:val="left"/>
      <w:pPr>
        <w:ind w:left="1440" w:hanging="360"/>
      </w:pPr>
      <w:rPr>
        <w:rFonts w:ascii="Courier New" w:hAnsi="Courier New" w:hint="default"/>
      </w:rPr>
    </w:lvl>
    <w:lvl w:ilvl="2" w:tplc="23607CBC">
      <w:start w:val="1"/>
      <w:numFmt w:val="bullet"/>
      <w:lvlText w:val=""/>
      <w:lvlJc w:val="left"/>
      <w:pPr>
        <w:ind w:left="2160" w:hanging="360"/>
      </w:pPr>
      <w:rPr>
        <w:rFonts w:ascii="Wingdings" w:hAnsi="Wingdings" w:hint="default"/>
      </w:rPr>
    </w:lvl>
    <w:lvl w:ilvl="3" w:tplc="B7D27014">
      <w:start w:val="1"/>
      <w:numFmt w:val="bullet"/>
      <w:lvlText w:val=""/>
      <w:lvlJc w:val="left"/>
      <w:pPr>
        <w:ind w:left="2880" w:hanging="360"/>
      </w:pPr>
      <w:rPr>
        <w:rFonts w:ascii="Symbol" w:hAnsi="Symbol" w:hint="default"/>
      </w:rPr>
    </w:lvl>
    <w:lvl w:ilvl="4" w:tplc="3FFE5ABE">
      <w:start w:val="1"/>
      <w:numFmt w:val="bullet"/>
      <w:lvlText w:val="o"/>
      <w:lvlJc w:val="left"/>
      <w:pPr>
        <w:ind w:left="3600" w:hanging="360"/>
      </w:pPr>
      <w:rPr>
        <w:rFonts w:ascii="Courier New" w:hAnsi="Courier New" w:hint="default"/>
      </w:rPr>
    </w:lvl>
    <w:lvl w:ilvl="5" w:tplc="AA82C1C6">
      <w:start w:val="1"/>
      <w:numFmt w:val="bullet"/>
      <w:lvlText w:val=""/>
      <w:lvlJc w:val="left"/>
      <w:pPr>
        <w:ind w:left="4320" w:hanging="360"/>
      </w:pPr>
      <w:rPr>
        <w:rFonts w:ascii="Wingdings" w:hAnsi="Wingdings" w:hint="default"/>
      </w:rPr>
    </w:lvl>
    <w:lvl w:ilvl="6" w:tplc="649C363E">
      <w:start w:val="1"/>
      <w:numFmt w:val="bullet"/>
      <w:lvlText w:val=""/>
      <w:lvlJc w:val="left"/>
      <w:pPr>
        <w:ind w:left="5040" w:hanging="360"/>
      </w:pPr>
      <w:rPr>
        <w:rFonts w:ascii="Symbol" w:hAnsi="Symbol" w:hint="default"/>
      </w:rPr>
    </w:lvl>
    <w:lvl w:ilvl="7" w:tplc="6D2EF578">
      <w:start w:val="1"/>
      <w:numFmt w:val="bullet"/>
      <w:lvlText w:val="o"/>
      <w:lvlJc w:val="left"/>
      <w:pPr>
        <w:ind w:left="5760" w:hanging="360"/>
      </w:pPr>
      <w:rPr>
        <w:rFonts w:ascii="Courier New" w:hAnsi="Courier New" w:hint="default"/>
      </w:rPr>
    </w:lvl>
    <w:lvl w:ilvl="8" w:tplc="A5FC67AA">
      <w:start w:val="1"/>
      <w:numFmt w:val="bullet"/>
      <w:lvlText w:val=""/>
      <w:lvlJc w:val="left"/>
      <w:pPr>
        <w:ind w:left="6480" w:hanging="360"/>
      </w:pPr>
      <w:rPr>
        <w:rFonts w:ascii="Wingdings" w:hAnsi="Wingdings" w:hint="default"/>
      </w:rPr>
    </w:lvl>
  </w:abstractNum>
  <w:abstractNum w:abstractNumId="7" w15:restartNumberingAfterBreak="0">
    <w:nsid w:val="11E9B440"/>
    <w:multiLevelType w:val="hybridMultilevel"/>
    <w:tmpl w:val="A08CBB44"/>
    <w:lvl w:ilvl="0" w:tplc="C608A16A">
      <w:start w:val="1"/>
      <w:numFmt w:val="bullet"/>
      <w:lvlText w:val=""/>
      <w:lvlJc w:val="left"/>
      <w:pPr>
        <w:ind w:left="720" w:hanging="360"/>
      </w:pPr>
      <w:rPr>
        <w:rFonts w:ascii="Symbol" w:hAnsi="Symbol" w:hint="default"/>
      </w:rPr>
    </w:lvl>
    <w:lvl w:ilvl="1" w:tplc="ED28C1C6">
      <w:start w:val="1"/>
      <w:numFmt w:val="bullet"/>
      <w:lvlText w:val="o"/>
      <w:lvlJc w:val="left"/>
      <w:pPr>
        <w:ind w:left="1440" w:hanging="360"/>
      </w:pPr>
      <w:rPr>
        <w:rFonts w:ascii="Courier New" w:hAnsi="Courier New" w:hint="default"/>
      </w:rPr>
    </w:lvl>
    <w:lvl w:ilvl="2" w:tplc="68421014">
      <w:start w:val="1"/>
      <w:numFmt w:val="bullet"/>
      <w:lvlText w:val=""/>
      <w:lvlJc w:val="left"/>
      <w:pPr>
        <w:ind w:left="2160" w:hanging="360"/>
      </w:pPr>
      <w:rPr>
        <w:rFonts w:ascii="Wingdings" w:hAnsi="Wingdings" w:hint="default"/>
      </w:rPr>
    </w:lvl>
    <w:lvl w:ilvl="3" w:tplc="3702C786">
      <w:start w:val="1"/>
      <w:numFmt w:val="bullet"/>
      <w:lvlText w:val=""/>
      <w:lvlJc w:val="left"/>
      <w:pPr>
        <w:ind w:left="2880" w:hanging="360"/>
      </w:pPr>
      <w:rPr>
        <w:rFonts w:ascii="Symbol" w:hAnsi="Symbol" w:hint="default"/>
      </w:rPr>
    </w:lvl>
    <w:lvl w:ilvl="4" w:tplc="F432A8D2">
      <w:start w:val="1"/>
      <w:numFmt w:val="bullet"/>
      <w:lvlText w:val="o"/>
      <w:lvlJc w:val="left"/>
      <w:pPr>
        <w:ind w:left="3600" w:hanging="360"/>
      </w:pPr>
      <w:rPr>
        <w:rFonts w:ascii="Courier New" w:hAnsi="Courier New" w:hint="default"/>
      </w:rPr>
    </w:lvl>
    <w:lvl w:ilvl="5" w:tplc="0E6809CA">
      <w:start w:val="1"/>
      <w:numFmt w:val="bullet"/>
      <w:lvlText w:val=""/>
      <w:lvlJc w:val="left"/>
      <w:pPr>
        <w:ind w:left="4320" w:hanging="360"/>
      </w:pPr>
      <w:rPr>
        <w:rFonts w:ascii="Wingdings" w:hAnsi="Wingdings" w:hint="default"/>
      </w:rPr>
    </w:lvl>
    <w:lvl w:ilvl="6" w:tplc="DF507BFE">
      <w:start w:val="1"/>
      <w:numFmt w:val="bullet"/>
      <w:lvlText w:val=""/>
      <w:lvlJc w:val="left"/>
      <w:pPr>
        <w:ind w:left="5040" w:hanging="360"/>
      </w:pPr>
      <w:rPr>
        <w:rFonts w:ascii="Symbol" w:hAnsi="Symbol" w:hint="default"/>
      </w:rPr>
    </w:lvl>
    <w:lvl w:ilvl="7" w:tplc="3006B084">
      <w:start w:val="1"/>
      <w:numFmt w:val="bullet"/>
      <w:lvlText w:val="o"/>
      <w:lvlJc w:val="left"/>
      <w:pPr>
        <w:ind w:left="5760" w:hanging="360"/>
      </w:pPr>
      <w:rPr>
        <w:rFonts w:ascii="Courier New" w:hAnsi="Courier New" w:hint="default"/>
      </w:rPr>
    </w:lvl>
    <w:lvl w:ilvl="8" w:tplc="3AD6876E">
      <w:start w:val="1"/>
      <w:numFmt w:val="bullet"/>
      <w:lvlText w:val=""/>
      <w:lvlJc w:val="left"/>
      <w:pPr>
        <w:ind w:left="6480" w:hanging="360"/>
      </w:pPr>
      <w:rPr>
        <w:rFonts w:ascii="Wingdings" w:hAnsi="Wingdings" w:hint="default"/>
      </w:rPr>
    </w:lvl>
  </w:abstractNum>
  <w:abstractNum w:abstractNumId="8" w15:restartNumberingAfterBreak="0">
    <w:nsid w:val="14A6AE8C"/>
    <w:multiLevelType w:val="hybridMultilevel"/>
    <w:tmpl w:val="BF8AA4F2"/>
    <w:lvl w:ilvl="0" w:tplc="70060376">
      <w:start w:val="1"/>
      <w:numFmt w:val="bullet"/>
      <w:lvlText w:val=""/>
      <w:lvlJc w:val="left"/>
      <w:pPr>
        <w:ind w:left="2520" w:hanging="360"/>
      </w:pPr>
      <w:rPr>
        <w:rFonts w:ascii="Symbol" w:hAnsi="Symbol" w:hint="default"/>
      </w:rPr>
    </w:lvl>
    <w:lvl w:ilvl="1" w:tplc="231E8ADA">
      <w:start w:val="1"/>
      <w:numFmt w:val="bullet"/>
      <w:lvlText w:val="o"/>
      <w:lvlJc w:val="left"/>
      <w:pPr>
        <w:ind w:left="1440" w:hanging="360"/>
      </w:pPr>
      <w:rPr>
        <w:rFonts w:ascii="Courier New" w:hAnsi="Courier New" w:hint="default"/>
      </w:rPr>
    </w:lvl>
    <w:lvl w:ilvl="2" w:tplc="7302B218">
      <w:start w:val="1"/>
      <w:numFmt w:val="bullet"/>
      <w:lvlText w:val=""/>
      <w:lvlJc w:val="left"/>
      <w:pPr>
        <w:ind w:left="2160" w:hanging="360"/>
      </w:pPr>
      <w:rPr>
        <w:rFonts w:ascii="Wingdings" w:hAnsi="Wingdings" w:hint="default"/>
      </w:rPr>
    </w:lvl>
    <w:lvl w:ilvl="3" w:tplc="CFE8A202">
      <w:start w:val="1"/>
      <w:numFmt w:val="bullet"/>
      <w:lvlText w:val=""/>
      <w:lvlJc w:val="left"/>
      <w:pPr>
        <w:ind w:left="2880" w:hanging="360"/>
      </w:pPr>
      <w:rPr>
        <w:rFonts w:ascii="Symbol" w:hAnsi="Symbol" w:hint="default"/>
      </w:rPr>
    </w:lvl>
    <w:lvl w:ilvl="4" w:tplc="A54843B6">
      <w:start w:val="1"/>
      <w:numFmt w:val="bullet"/>
      <w:lvlText w:val="o"/>
      <w:lvlJc w:val="left"/>
      <w:pPr>
        <w:ind w:left="3600" w:hanging="360"/>
      </w:pPr>
      <w:rPr>
        <w:rFonts w:ascii="Courier New" w:hAnsi="Courier New" w:hint="default"/>
      </w:rPr>
    </w:lvl>
    <w:lvl w:ilvl="5" w:tplc="334C5DD8">
      <w:start w:val="1"/>
      <w:numFmt w:val="bullet"/>
      <w:lvlText w:val=""/>
      <w:lvlJc w:val="left"/>
      <w:pPr>
        <w:ind w:left="4320" w:hanging="360"/>
      </w:pPr>
      <w:rPr>
        <w:rFonts w:ascii="Wingdings" w:hAnsi="Wingdings" w:hint="default"/>
      </w:rPr>
    </w:lvl>
    <w:lvl w:ilvl="6" w:tplc="AFD295B6">
      <w:start w:val="1"/>
      <w:numFmt w:val="bullet"/>
      <w:lvlText w:val=""/>
      <w:lvlJc w:val="left"/>
      <w:pPr>
        <w:ind w:left="5040" w:hanging="360"/>
      </w:pPr>
      <w:rPr>
        <w:rFonts w:ascii="Symbol" w:hAnsi="Symbol" w:hint="default"/>
      </w:rPr>
    </w:lvl>
    <w:lvl w:ilvl="7" w:tplc="01E4F224">
      <w:start w:val="1"/>
      <w:numFmt w:val="bullet"/>
      <w:lvlText w:val="o"/>
      <w:lvlJc w:val="left"/>
      <w:pPr>
        <w:ind w:left="5760" w:hanging="360"/>
      </w:pPr>
      <w:rPr>
        <w:rFonts w:ascii="Courier New" w:hAnsi="Courier New" w:hint="default"/>
      </w:rPr>
    </w:lvl>
    <w:lvl w:ilvl="8" w:tplc="15FEFCBC">
      <w:start w:val="1"/>
      <w:numFmt w:val="bullet"/>
      <w:lvlText w:val=""/>
      <w:lvlJc w:val="left"/>
      <w:pPr>
        <w:ind w:left="6480" w:hanging="360"/>
      </w:pPr>
      <w:rPr>
        <w:rFonts w:ascii="Wingdings" w:hAnsi="Wingdings" w:hint="default"/>
      </w:rPr>
    </w:lvl>
  </w:abstractNum>
  <w:abstractNum w:abstractNumId="9" w15:restartNumberingAfterBreak="0">
    <w:nsid w:val="1DB35F68"/>
    <w:multiLevelType w:val="hybridMultilevel"/>
    <w:tmpl w:val="2D2A09E4"/>
    <w:lvl w:ilvl="0" w:tplc="B52CEA54">
      <w:start w:val="1"/>
      <w:numFmt w:val="bullet"/>
      <w:lvlText w:val=""/>
      <w:lvlJc w:val="left"/>
      <w:pPr>
        <w:ind w:left="720" w:hanging="360"/>
      </w:pPr>
      <w:rPr>
        <w:rFonts w:ascii="Symbol" w:hAnsi="Symbol" w:hint="default"/>
      </w:rPr>
    </w:lvl>
    <w:lvl w:ilvl="1" w:tplc="2656035E">
      <w:start w:val="1"/>
      <w:numFmt w:val="bullet"/>
      <w:lvlText w:val="o"/>
      <w:lvlJc w:val="left"/>
      <w:pPr>
        <w:ind w:left="1440" w:hanging="360"/>
      </w:pPr>
      <w:rPr>
        <w:rFonts w:ascii="Courier New" w:hAnsi="Courier New" w:hint="default"/>
      </w:rPr>
    </w:lvl>
    <w:lvl w:ilvl="2" w:tplc="76FC395C">
      <w:start w:val="1"/>
      <w:numFmt w:val="bullet"/>
      <w:lvlText w:val=""/>
      <w:lvlJc w:val="left"/>
      <w:pPr>
        <w:ind w:left="2160" w:hanging="360"/>
      </w:pPr>
      <w:rPr>
        <w:rFonts w:ascii="Wingdings" w:hAnsi="Wingdings" w:hint="default"/>
      </w:rPr>
    </w:lvl>
    <w:lvl w:ilvl="3" w:tplc="D52C7790">
      <w:start w:val="1"/>
      <w:numFmt w:val="bullet"/>
      <w:lvlText w:val=""/>
      <w:lvlJc w:val="left"/>
      <w:pPr>
        <w:ind w:left="2880" w:hanging="360"/>
      </w:pPr>
      <w:rPr>
        <w:rFonts w:ascii="Symbol" w:hAnsi="Symbol" w:hint="default"/>
      </w:rPr>
    </w:lvl>
    <w:lvl w:ilvl="4" w:tplc="68FC1CE4">
      <w:start w:val="1"/>
      <w:numFmt w:val="bullet"/>
      <w:lvlText w:val="o"/>
      <w:lvlJc w:val="left"/>
      <w:pPr>
        <w:ind w:left="3600" w:hanging="360"/>
      </w:pPr>
      <w:rPr>
        <w:rFonts w:ascii="Courier New" w:hAnsi="Courier New" w:hint="default"/>
      </w:rPr>
    </w:lvl>
    <w:lvl w:ilvl="5" w:tplc="C6762316">
      <w:start w:val="1"/>
      <w:numFmt w:val="bullet"/>
      <w:lvlText w:val=""/>
      <w:lvlJc w:val="left"/>
      <w:pPr>
        <w:ind w:left="4320" w:hanging="360"/>
      </w:pPr>
      <w:rPr>
        <w:rFonts w:ascii="Wingdings" w:hAnsi="Wingdings" w:hint="default"/>
      </w:rPr>
    </w:lvl>
    <w:lvl w:ilvl="6" w:tplc="527EFB88">
      <w:start w:val="1"/>
      <w:numFmt w:val="bullet"/>
      <w:lvlText w:val=""/>
      <w:lvlJc w:val="left"/>
      <w:pPr>
        <w:ind w:left="5040" w:hanging="360"/>
      </w:pPr>
      <w:rPr>
        <w:rFonts w:ascii="Symbol" w:hAnsi="Symbol" w:hint="default"/>
      </w:rPr>
    </w:lvl>
    <w:lvl w:ilvl="7" w:tplc="2C26F998">
      <w:start w:val="1"/>
      <w:numFmt w:val="bullet"/>
      <w:lvlText w:val="o"/>
      <w:lvlJc w:val="left"/>
      <w:pPr>
        <w:ind w:left="5760" w:hanging="360"/>
      </w:pPr>
      <w:rPr>
        <w:rFonts w:ascii="Courier New" w:hAnsi="Courier New" w:hint="default"/>
      </w:rPr>
    </w:lvl>
    <w:lvl w:ilvl="8" w:tplc="CC8C9762">
      <w:start w:val="1"/>
      <w:numFmt w:val="bullet"/>
      <w:lvlText w:val=""/>
      <w:lvlJc w:val="left"/>
      <w:pPr>
        <w:ind w:left="6480" w:hanging="360"/>
      </w:pPr>
      <w:rPr>
        <w:rFonts w:ascii="Wingdings" w:hAnsi="Wingdings" w:hint="default"/>
      </w:rPr>
    </w:lvl>
  </w:abstractNum>
  <w:abstractNum w:abstractNumId="10" w15:restartNumberingAfterBreak="0">
    <w:nsid w:val="1EB34F4C"/>
    <w:multiLevelType w:val="hybridMultilevel"/>
    <w:tmpl w:val="08341E98"/>
    <w:lvl w:ilvl="0" w:tplc="FA6830C2">
      <w:start w:val="1"/>
      <w:numFmt w:val="bullet"/>
      <w:lvlText w:val=""/>
      <w:lvlJc w:val="left"/>
      <w:pPr>
        <w:ind w:left="2520" w:hanging="360"/>
      </w:pPr>
      <w:rPr>
        <w:rFonts w:ascii="Symbol" w:hAnsi="Symbol" w:hint="default"/>
      </w:rPr>
    </w:lvl>
    <w:lvl w:ilvl="1" w:tplc="04BAC806">
      <w:start w:val="1"/>
      <w:numFmt w:val="bullet"/>
      <w:lvlText w:val="o"/>
      <w:lvlJc w:val="left"/>
      <w:pPr>
        <w:ind w:left="1440" w:hanging="360"/>
      </w:pPr>
      <w:rPr>
        <w:rFonts w:ascii="Courier New" w:hAnsi="Courier New" w:hint="default"/>
      </w:rPr>
    </w:lvl>
    <w:lvl w:ilvl="2" w:tplc="4574EF50">
      <w:start w:val="1"/>
      <w:numFmt w:val="bullet"/>
      <w:lvlText w:val=""/>
      <w:lvlJc w:val="left"/>
      <w:pPr>
        <w:ind w:left="2160" w:hanging="360"/>
      </w:pPr>
      <w:rPr>
        <w:rFonts w:ascii="Wingdings" w:hAnsi="Wingdings" w:hint="default"/>
      </w:rPr>
    </w:lvl>
    <w:lvl w:ilvl="3" w:tplc="54665B72">
      <w:start w:val="1"/>
      <w:numFmt w:val="bullet"/>
      <w:lvlText w:val=""/>
      <w:lvlJc w:val="left"/>
      <w:pPr>
        <w:ind w:left="2880" w:hanging="360"/>
      </w:pPr>
      <w:rPr>
        <w:rFonts w:ascii="Symbol" w:hAnsi="Symbol" w:hint="default"/>
      </w:rPr>
    </w:lvl>
    <w:lvl w:ilvl="4" w:tplc="9E605460">
      <w:start w:val="1"/>
      <w:numFmt w:val="bullet"/>
      <w:lvlText w:val="o"/>
      <w:lvlJc w:val="left"/>
      <w:pPr>
        <w:ind w:left="3600" w:hanging="360"/>
      </w:pPr>
      <w:rPr>
        <w:rFonts w:ascii="Courier New" w:hAnsi="Courier New" w:hint="default"/>
      </w:rPr>
    </w:lvl>
    <w:lvl w:ilvl="5" w:tplc="5BFE82AC">
      <w:start w:val="1"/>
      <w:numFmt w:val="bullet"/>
      <w:lvlText w:val=""/>
      <w:lvlJc w:val="left"/>
      <w:pPr>
        <w:ind w:left="4320" w:hanging="360"/>
      </w:pPr>
      <w:rPr>
        <w:rFonts w:ascii="Wingdings" w:hAnsi="Wingdings" w:hint="default"/>
      </w:rPr>
    </w:lvl>
    <w:lvl w:ilvl="6" w:tplc="63E4B992">
      <w:start w:val="1"/>
      <w:numFmt w:val="bullet"/>
      <w:lvlText w:val=""/>
      <w:lvlJc w:val="left"/>
      <w:pPr>
        <w:ind w:left="5040" w:hanging="360"/>
      </w:pPr>
      <w:rPr>
        <w:rFonts w:ascii="Symbol" w:hAnsi="Symbol" w:hint="default"/>
      </w:rPr>
    </w:lvl>
    <w:lvl w:ilvl="7" w:tplc="986E42D6">
      <w:start w:val="1"/>
      <w:numFmt w:val="bullet"/>
      <w:lvlText w:val="o"/>
      <w:lvlJc w:val="left"/>
      <w:pPr>
        <w:ind w:left="5760" w:hanging="360"/>
      </w:pPr>
      <w:rPr>
        <w:rFonts w:ascii="Courier New" w:hAnsi="Courier New" w:hint="default"/>
      </w:rPr>
    </w:lvl>
    <w:lvl w:ilvl="8" w:tplc="737239D0">
      <w:start w:val="1"/>
      <w:numFmt w:val="bullet"/>
      <w:lvlText w:val=""/>
      <w:lvlJc w:val="left"/>
      <w:pPr>
        <w:ind w:left="6480" w:hanging="360"/>
      </w:pPr>
      <w:rPr>
        <w:rFonts w:ascii="Wingdings" w:hAnsi="Wingdings" w:hint="default"/>
      </w:rPr>
    </w:lvl>
  </w:abstractNum>
  <w:abstractNum w:abstractNumId="11" w15:restartNumberingAfterBreak="0">
    <w:nsid w:val="1F1EB7EA"/>
    <w:multiLevelType w:val="hybridMultilevel"/>
    <w:tmpl w:val="2F9E2BF4"/>
    <w:lvl w:ilvl="0" w:tplc="A96C13A0">
      <w:start w:val="1"/>
      <w:numFmt w:val="bullet"/>
      <w:lvlText w:val=""/>
      <w:lvlJc w:val="left"/>
      <w:pPr>
        <w:ind w:left="720" w:hanging="360"/>
      </w:pPr>
      <w:rPr>
        <w:rFonts w:ascii="Symbol" w:hAnsi="Symbol" w:hint="default"/>
      </w:rPr>
    </w:lvl>
    <w:lvl w:ilvl="1" w:tplc="5D8C610E">
      <w:start w:val="1"/>
      <w:numFmt w:val="bullet"/>
      <w:lvlText w:val="o"/>
      <w:lvlJc w:val="left"/>
      <w:pPr>
        <w:ind w:left="1440" w:hanging="360"/>
      </w:pPr>
      <w:rPr>
        <w:rFonts w:ascii="Courier New" w:hAnsi="Courier New" w:hint="default"/>
      </w:rPr>
    </w:lvl>
    <w:lvl w:ilvl="2" w:tplc="BAF83B2C">
      <w:start w:val="1"/>
      <w:numFmt w:val="bullet"/>
      <w:lvlText w:val=""/>
      <w:lvlJc w:val="left"/>
      <w:pPr>
        <w:ind w:left="2160" w:hanging="360"/>
      </w:pPr>
      <w:rPr>
        <w:rFonts w:ascii="Wingdings" w:hAnsi="Wingdings" w:hint="default"/>
      </w:rPr>
    </w:lvl>
    <w:lvl w:ilvl="3" w:tplc="60784510">
      <w:start w:val="1"/>
      <w:numFmt w:val="bullet"/>
      <w:lvlText w:val=""/>
      <w:lvlJc w:val="left"/>
      <w:pPr>
        <w:ind w:left="2880" w:hanging="360"/>
      </w:pPr>
      <w:rPr>
        <w:rFonts w:ascii="Symbol" w:hAnsi="Symbol" w:hint="default"/>
      </w:rPr>
    </w:lvl>
    <w:lvl w:ilvl="4" w:tplc="F3D4C652">
      <w:start w:val="1"/>
      <w:numFmt w:val="bullet"/>
      <w:lvlText w:val="o"/>
      <w:lvlJc w:val="left"/>
      <w:pPr>
        <w:ind w:left="3600" w:hanging="360"/>
      </w:pPr>
      <w:rPr>
        <w:rFonts w:ascii="Courier New" w:hAnsi="Courier New" w:hint="default"/>
      </w:rPr>
    </w:lvl>
    <w:lvl w:ilvl="5" w:tplc="BCDA9A22">
      <w:start w:val="1"/>
      <w:numFmt w:val="bullet"/>
      <w:lvlText w:val=""/>
      <w:lvlJc w:val="left"/>
      <w:pPr>
        <w:ind w:left="4320" w:hanging="360"/>
      </w:pPr>
      <w:rPr>
        <w:rFonts w:ascii="Wingdings" w:hAnsi="Wingdings" w:hint="default"/>
      </w:rPr>
    </w:lvl>
    <w:lvl w:ilvl="6" w:tplc="B5D05CBC">
      <w:start w:val="1"/>
      <w:numFmt w:val="bullet"/>
      <w:lvlText w:val=""/>
      <w:lvlJc w:val="left"/>
      <w:pPr>
        <w:ind w:left="5040" w:hanging="360"/>
      </w:pPr>
      <w:rPr>
        <w:rFonts w:ascii="Symbol" w:hAnsi="Symbol" w:hint="default"/>
      </w:rPr>
    </w:lvl>
    <w:lvl w:ilvl="7" w:tplc="26FE47E6">
      <w:start w:val="1"/>
      <w:numFmt w:val="bullet"/>
      <w:lvlText w:val="o"/>
      <w:lvlJc w:val="left"/>
      <w:pPr>
        <w:ind w:left="5760" w:hanging="360"/>
      </w:pPr>
      <w:rPr>
        <w:rFonts w:ascii="Courier New" w:hAnsi="Courier New" w:hint="default"/>
      </w:rPr>
    </w:lvl>
    <w:lvl w:ilvl="8" w:tplc="D22A544E">
      <w:start w:val="1"/>
      <w:numFmt w:val="bullet"/>
      <w:lvlText w:val=""/>
      <w:lvlJc w:val="left"/>
      <w:pPr>
        <w:ind w:left="6480" w:hanging="360"/>
      </w:pPr>
      <w:rPr>
        <w:rFonts w:ascii="Wingdings" w:hAnsi="Wingdings" w:hint="default"/>
      </w:rPr>
    </w:lvl>
  </w:abstractNum>
  <w:abstractNum w:abstractNumId="12" w15:restartNumberingAfterBreak="0">
    <w:nsid w:val="2A28871F"/>
    <w:multiLevelType w:val="hybridMultilevel"/>
    <w:tmpl w:val="ED32587A"/>
    <w:lvl w:ilvl="0" w:tplc="AE8E240A">
      <w:start w:val="1"/>
      <w:numFmt w:val="bullet"/>
      <w:lvlText w:val=""/>
      <w:lvlJc w:val="left"/>
      <w:pPr>
        <w:ind w:left="720" w:hanging="360"/>
      </w:pPr>
      <w:rPr>
        <w:rFonts w:ascii="Symbol" w:hAnsi="Symbol" w:hint="default"/>
      </w:rPr>
    </w:lvl>
    <w:lvl w:ilvl="1" w:tplc="F49EF960">
      <w:start w:val="1"/>
      <w:numFmt w:val="bullet"/>
      <w:lvlText w:val="o"/>
      <w:lvlJc w:val="left"/>
      <w:pPr>
        <w:ind w:left="1440" w:hanging="360"/>
      </w:pPr>
      <w:rPr>
        <w:rFonts w:ascii="Courier New" w:hAnsi="Courier New" w:hint="default"/>
      </w:rPr>
    </w:lvl>
    <w:lvl w:ilvl="2" w:tplc="85DE1356">
      <w:start w:val="1"/>
      <w:numFmt w:val="bullet"/>
      <w:lvlText w:val=""/>
      <w:lvlJc w:val="left"/>
      <w:pPr>
        <w:ind w:left="2160" w:hanging="360"/>
      </w:pPr>
      <w:rPr>
        <w:rFonts w:ascii="Wingdings" w:hAnsi="Wingdings" w:hint="default"/>
      </w:rPr>
    </w:lvl>
    <w:lvl w:ilvl="3" w:tplc="0A36309A">
      <w:start w:val="1"/>
      <w:numFmt w:val="bullet"/>
      <w:lvlText w:val=""/>
      <w:lvlJc w:val="left"/>
      <w:pPr>
        <w:ind w:left="2880" w:hanging="360"/>
      </w:pPr>
      <w:rPr>
        <w:rFonts w:ascii="Symbol" w:hAnsi="Symbol" w:hint="default"/>
      </w:rPr>
    </w:lvl>
    <w:lvl w:ilvl="4" w:tplc="E7C64EEA">
      <w:start w:val="1"/>
      <w:numFmt w:val="bullet"/>
      <w:lvlText w:val="o"/>
      <w:lvlJc w:val="left"/>
      <w:pPr>
        <w:ind w:left="3600" w:hanging="360"/>
      </w:pPr>
      <w:rPr>
        <w:rFonts w:ascii="Courier New" w:hAnsi="Courier New" w:hint="default"/>
      </w:rPr>
    </w:lvl>
    <w:lvl w:ilvl="5" w:tplc="C87CD05E">
      <w:start w:val="1"/>
      <w:numFmt w:val="bullet"/>
      <w:lvlText w:val=""/>
      <w:lvlJc w:val="left"/>
      <w:pPr>
        <w:ind w:left="4320" w:hanging="360"/>
      </w:pPr>
      <w:rPr>
        <w:rFonts w:ascii="Wingdings" w:hAnsi="Wingdings" w:hint="default"/>
      </w:rPr>
    </w:lvl>
    <w:lvl w:ilvl="6" w:tplc="52609CDA">
      <w:start w:val="1"/>
      <w:numFmt w:val="bullet"/>
      <w:lvlText w:val=""/>
      <w:lvlJc w:val="left"/>
      <w:pPr>
        <w:ind w:left="5040" w:hanging="360"/>
      </w:pPr>
      <w:rPr>
        <w:rFonts w:ascii="Symbol" w:hAnsi="Symbol" w:hint="default"/>
      </w:rPr>
    </w:lvl>
    <w:lvl w:ilvl="7" w:tplc="C7BAC092">
      <w:start w:val="1"/>
      <w:numFmt w:val="bullet"/>
      <w:lvlText w:val="o"/>
      <w:lvlJc w:val="left"/>
      <w:pPr>
        <w:ind w:left="5760" w:hanging="360"/>
      </w:pPr>
      <w:rPr>
        <w:rFonts w:ascii="Courier New" w:hAnsi="Courier New" w:hint="default"/>
      </w:rPr>
    </w:lvl>
    <w:lvl w:ilvl="8" w:tplc="22D463E6">
      <w:start w:val="1"/>
      <w:numFmt w:val="bullet"/>
      <w:lvlText w:val=""/>
      <w:lvlJc w:val="left"/>
      <w:pPr>
        <w:ind w:left="6480" w:hanging="360"/>
      </w:pPr>
      <w:rPr>
        <w:rFonts w:ascii="Wingdings" w:hAnsi="Wingdings" w:hint="default"/>
      </w:rPr>
    </w:lvl>
  </w:abstractNum>
  <w:abstractNum w:abstractNumId="13" w15:restartNumberingAfterBreak="0">
    <w:nsid w:val="323324F2"/>
    <w:multiLevelType w:val="hybridMultilevel"/>
    <w:tmpl w:val="82B0299A"/>
    <w:lvl w:ilvl="0" w:tplc="78CC9192">
      <w:start w:val="1"/>
      <w:numFmt w:val="bullet"/>
      <w:lvlText w:val=""/>
      <w:lvlJc w:val="left"/>
      <w:pPr>
        <w:ind w:left="2520" w:hanging="360"/>
      </w:pPr>
      <w:rPr>
        <w:rFonts w:ascii="Symbol" w:hAnsi="Symbol" w:hint="default"/>
      </w:rPr>
    </w:lvl>
    <w:lvl w:ilvl="1" w:tplc="22A0CF2E">
      <w:start w:val="1"/>
      <w:numFmt w:val="bullet"/>
      <w:lvlText w:val="o"/>
      <w:lvlJc w:val="left"/>
      <w:pPr>
        <w:ind w:left="1440" w:hanging="360"/>
      </w:pPr>
      <w:rPr>
        <w:rFonts w:ascii="Courier New" w:hAnsi="Courier New" w:hint="default"/>
      </w:rPr>
    </w:lvl>
    <w:lvl w:ilvl="2" w:tplc="D402D06C">
      <w:start w:val="1"/>
      <w:numFmt w:val="bullet"/>
      <w:lvlText w:val=""/>
      <w:lvlJc w:val="left"/>
      <w:pPr>
        <w:ind w:left="2160" w:hanging="360"/>
      </w:pPr>
      <w:rPr>
        <w:rFonts w:ascii="Wingdings" w:hAnsi="Wingdings" w:hint="default"/>
      </w:rPr>
    </w:lvl>
    <w:lvl w:ilvl="3" w:tplc="4E6260D0">
      <w:start w:val="1"/>
      <w:numFmt w:val="bullet"/>
      <w:lvlText w:val=""/>
      <w:lvlJc w:val="left"/>
      <w:pPr>
        <w:ind w:left="2880" w:hanging="360"/>
      </w:pPr>
      <w:rPr>
        <w:rFonts w:ascii="Symbol" w:hAnsi="Symbol" w:hint="default"/>
      </w:rPr>
    </w:lvl>
    <w:lvl w:ilvl="4" w:tplc="A232FE88">
      <w:start w:val="1"/>
      <w:numFmt w:val="bullet"/>
      <w:lvlText w:val="o"/>
      <w:lvlJc w:val="left"/>
      <w:pPr>
        <w:ind w:left="3600" w:hanging="360"/>
      </w:pPr>
      <w:rPr>
        <w:rFonts w:ascii="Courier New" w:hAnsi="Courier New" w:hint="default"/>
      </w:rPr>
    </w:lvl>
    <w:lvl w:ilvl="5" w:tplc="68AE6BCA">
      <w:start w:val="1"/>
      <w:numFmt w:val="bullet"/>
      <w:lvlText w:val=""/>
      <w:lvlJc w:val="left"/>
      <w:pPr>
        <w:ind w:left="4320" w:hanging="360"/>
      </w:pPr>
      <w:rPr>
        <w:rFonts w:ascii="Wingdings" w:hAnsi="Wingdings" w:hint="default"/>
      </w:rPr>
    </w:lvl>
    <w:lvl w:ilvl="6" w:tplc="865CF092">
      <w:start w:val="1"/>
      <w:numFmt w:val="bullet"/>
      <w:lvlText w:val=""/>
      <w:lvlJc w:val="left"/>
      <w:pPr>
        <w:ind w:left="5040" w:hanging="360"/>
      </w:pPr>
      <w:rPr>
        <w:rFonts w:ascii="Symbol" w:hAnsi="Symbol" w:hint="default"/>
      </w:rPr>
    </w:lvl>
    <w:lvl w:ilvl="7" w:tplc="BD446CEA">
      <w:start w:val="1"/>
      <w:numFmt w:val="bullet"/>
      <w:lvlText w:val="o"/>
      <w:lvlJc w:val="left"/>
      <w:pPr>
        <w:ind w:left="5760" w:hanging="360"/>
      </w:pPr>
      <w:rPr>
        <w:rFonts w:ascii="Courier New" w:hAnsi="Courier New" w:hint="default"/>
      </w:rPr>
    </w:lvl>
    <w:lvl w:ilvl="8" w:tplc="C3DC6476">
      <w:start w:val="1"/>
      <w:numFmt w:val="bullet"/>
      <w:lvlText w:val=""/>
      <w:lvlJc w:val="left"/>
      <w:pPr>
        <w:ind w:left="6480" w:hanging="360"/>
      </w:pPr>
      <w:rPr>
        <w:rFonts w:ascii="Wingdings" w:hAnsi="Wingdings" w:hint="default"/>
      </w:rPr>
    </w:lvl>
  </w:abstractNum>
  <w:abstractNum w:abstractNumId="14" w15:restartNumberingAfterBreak="0">
    <w:nsid w:val="389E5088"/>
    <w:multiLevelType w:val="hybridMultilevel"/>
    <w:tmpl w:val="D494E950"/>
    <w:lvl w:ilvl="0" w:tplc="2B14293C">
      <w:start w:val="1"/>
      <w:numFmt w:val="bullet"/>
      <w:lvlText w:val=""/>
      <w:lvlJc w:val="left"/>
      <w:pPr>
        <w:ind w:left="2520" w:hanging="360"/>
      </w:pPr>
      <w:rPr>
        <w:rFonts w:ascii="Symbol" w:hAnsi="Symbol" w:hint="default"/>
      </w:rPr>
    </w:lvl>
    <w:lvl w:ilvl="1" w:tplc="29726A50">
      <w:start w:val="1"/>
      <w:numFmt w:val="bullet"/>
      <w:lvlText w:val="o"/>
      <w:lvlJc w:val="left"/>
      <w:pPr>
        <w:ind w:left="1440" w:hanging="360"/>
      </w:pPr>
      <w:rPr>
        <w:rFonts w:ascii="Courier New" w:hAnsi="Courier New" w:hint="default"/>
      </w:rPr>
    </w:lvl>
    <w:lvl w:ilvl="2" w:tplc="17543A20">
      <w:start w:val="1"/>
      <w:numFmt w:val="bullet"/>
      <w:lvlText w:val=""/>
      <w:lvlJc w:val="left"/>
      <w:pPr>
        <w:ind w:left="2160" w:hanging="360"/>
      </w:pPr>
      <w:rPr>
        <w:rFonts w:ascii="Wingdings" w:hAnsi="Wingdings" w:hint="default"/>
      </w:rPr>
    </w:lvl>
    <w:lvl w:ilvl="3" w:tplc="35821662">
      <w:start w:val="1"/>
      <w:numFmt w:val="bullet"/>
      <w:lvlText w:val=""/>
      <w:lvlJc w:val="left"/>
      <w:pPr>
        <w:ind w:left="2880" w:hanging="360"/>
      </w:pPr>
      <w:rPr>
        <w:rFonts w:ascii="Symbol" w:hAnsi="Symbol" w:hint="default"/>
      </w:rPr>
    </w:lvl>
    <w:lvl w:ilvl="4" w:tplc="1B2CA856">
      <w:start w:val="1"/>
      <w:numFmt w:val="bullet"/>
      <w:lvlText w:val="o"/>
      <w:lvlJc w:val="left"/>
      <w:pPr>
        <w:ind w:left="3600" w:hanging="360"/>
      </w:pPr>
      <w:rPr>
        <w:rFonts w:ascii="Courier New" w:hAnsi="Courier New" w:hint="default"/>
      </w:rPr>
    </w:lvl>
    <w:lvl w:ilvl="5" w:tplc="5496835E">
      <w:start w:val="1"/>
      <w:numFmt w:val="bullet"/>
      <w:lvlText w:val=""/>
      <w:lvlJc w:val="left"/>
      <w:pPr>
        <w:ind w:left="4320" w:hanging="360"/>
      </w:pPr>
      <w:rPr>
        <w:rFonts w:ascii="Wingdings" w:hAnsi="Wingdings" w:hint="default"/>
      </w:rPr>
    </w:lvl>
    <w:lvl w:ilvl="6" w:tplc="16123408">
      <w:start w:val="1"/>
      <w:numFmt w:val="bullet"/>
      <w:lvlText w:val=""/>
      <w:lvlJc w:val="left"/>
      <w:pPr>
        <w:ind w:left="5040" w:hanging="360"/>
      </w:pPr>
      <w:rPr>
        <w:rFonts w:ascii="Symbol" w:hAnsi="Symbol" w:hint="default"/>
      </w:rPr>
    </w:lvl>
    <w:lvl w:ilvl="7" w:tplc="7EAAD886">
      <w:start w:val="1"/>
      <w:numFmt w:val="bullet"/>
      <w:lvlText w:val="o"/>
      <w:lvlJc w:val="left"/>
      <w:pPr>
        <w:ind w:left="5760" w:hanging="360"/>
      </w:pPr>
      <w:rPr>
        <w:rFonts w:ascii="Courier New" w:hAnsi="Courier New" w:hint="default"/>
      </w:rPr>
    </w:lvl>
    <w:lvl w:ilvl="8" w:tplc="1690E5D0">
      <w:start w:val="1"/>
      <w:numFmt w:val="bullet"/>
      <w:lvlText w:val=""/>
      <w:lvlJc w:val="left"/>
      <w:pPr>
        <w:ind w:left="6480" w:hanging="360"/>
      </w:pPr>
      <w:rPr>
        <w:rFonts w:ascii="Wingdings" w:hAnsi="Wingdings" w:hint="default"/>
      </w:rPr>
    </w:lvl>
  </w:abstractNum>
  <w:abstractNum w:abstractNumId="15" w15:restartNumberingAfterBreak="0">
    <w:nsid w:val="3D4EC021"/>
    <w:multiLevelType w:val="hybridMultilevel"/>
    <w:tmpl w:val="3A36B5EA"/>
    <w:lvl w:ilvl="0" w:tplc="5E74E5AE">
      <w:start w:val="1"/>
      <w:numFmt w:val="bullet"/>
      <w:lvlText w:val=""/>
      <w:lvlJc w:val="left"/>
      <w:pPr>
        <w:ind w:left="720" w:hanging="360"/>
      </w:pPr>
      <w:rPr>
        <w:rFonts w:ascii="Symbol" w:hAnsi="Symbol" w:hint="default"/>
      </w:rPr>
    </w:lvl>
    <w:lvl w:ilvl="1" w:tplc="E5BC2300">
      <w:start w:val="1"/>
      <w:numFmt w:val="bullet"/>
      <w:lvlText w:val="o"/>
      <w:lvlJc w:val="left"/>
      <w:pPr>
        <w:ind w:left="1440" w:hanging="360"/>
      </w:pPr>
      <w:rPr>
        <w:rFonts w:ascii="Courier New" w:hAnsi="Courier New" w:hint="default"/>
      </w:rPr>
    </w:lvl>
    <w:lvl w:ilvl="2" w:tplc="3F54D578">
      <w:start w:val="1"/>
      <w:numFmt w:val="bullet"/>
      <w:lvlText w:val=""/>
      <w:lvlJc w:val="left"/>
      <w:pPr>
        <w:ind w:left="2160" w:hanging="360"/>
      </w:pPr>
      <w:rPr>
        <w:rFonts w:ascii="Wingdings" w:hAnsi="Wingdings" w:hint="default"/>
      </w:rPr>
    </w:lvl>
    <w:lvl w:ilvl="3" w:tplc="FEE8953E">
      <w:start w:val="1"/>
      <w:numFmt w:val="bullet"/>
      <w:lvlText w:val=""/>
      <w:lvlJc w:val="left"/>
      <w:pPr>
        <w:ind w:left="2880" w:hanging="360"/>
      </w:pPr>
      <w:rPr>
        <w:rFonts w:ascii="Symbol" w:hAnsi="Symbol" w:hint="default"/>
      </w:rPr>
    </w:lvl>
    <w:lvl w:ilvl="4" w:tplc="104EDBC8">
      <w:start w:val="1"/>
      <w:numFmt w:val="bullet"/>
      <w:lvlText w:val="o"/>
      <w:lvlJc w:val="left"/>
      <w:pPr>
        <w:ind w:left="3600" w:hanging="360"/>
      </w:pPr>
      <w:rPr>
        <w:rFonts w:ascii="Courier New" w:hAnsi="Courier New" w:hint="default"/>
      </w:rPr>
    </w:lvl>
    <w:lvl w:ilvl="5" w:tplc="4B74273C">
      <w:start w:val="1"/>
      <w:numFmt w:val="bullet"/>
      <w:lvlText w:val=""/>
      <w:lvlJc w:val="left"/>
      <w:pPr>
        <w:ind w:left="4320" w:hanging="360"/>
      </w:pPr>
      <w:rPr>
        <w:rFonts w:ascii="Wingdings" w:hAnsi="Wingdings" w:hint="default"/>
      </w:rPr>
    </w:lvl>
    <w:lvl w:ilvl="6" w:tplc="8064F6F4">
      <w:start w:val="1"/>
      <w:numFmt w:val="bullet"/>
      <w:lvlText w:val=""/>
      <w:lvlJc w:val="left"/>
      <w:pPr>
        <w:ind w:left="5040" w:hanging="360"/>
      </w:pPr>
      <w:rPr>
        <w:rFonts w:ascii="Symbol" w:hAnsi="Symbol" w:hint="default"/>
      </w:rPr>
    </w:lvl>
    <w:lvl w:ilvl="7" w:tplc="B3008692">
      <w:start w:val="1"/>
      <w:numFmt w:val="bullet"/>
      <w:lvlText w:val="o"/>
      <w:lvlJc w:val="left"/>
      <w:pPr>
        <w:ind w:left="5760" w:hanging="360"/>
      </w:pPr>
      <w:rPr>
        <w:rFonts w:ascii="Courier New" w:hAnsi="Courier New" w:hint="default"/>
      </w:rPr>
    </w:lvl>
    <w:lvl w:ilvl="8" w:tplc="2028EC0E">
      <w:start w:val="1"/>
      <w:numFmt w:val="bullet"/>
      <w:lvlText w:val=""/>
      <w:lvlJc w:val="left"/>
      <w:pPr>
        <w:ind w:left="6480" w:hanging="360"/>
      </w:pPr>
      <w:rPr>
        <w:rFonts w:ascii="Wingdings" w:hAnsi="Wingdings" w:hint="default"/>
      </w:rPr>
    </w:lvl>
  </w:abstractNum>
  <w:abstractNum w:abstractNumId="16" w15:restartNumberingAfterBreak="0">
    <w:nsid w:val="407EC81A"/>
    <w:multiLevelType w:val="hybridMultilevel"/>
    <w:tmpl w:val="2952A114"/>
    <w:lvl w:ilvl="0" w:tplc="0BB0BE20">
      <w:start w:val="1"/>
      <w:numFmt w:val="bullet"/>
      <w:lvlText w:val=""/>
      <w:lvlJc w:val="left"/>
      <w:pPr>
        <w:ind w:left="1800" w:hanging="360"/>
      </w:pPr>
      <w:rPr>
        <w:rFonts w:ascii="Symbol" w:hAnsi="Symbol" w:hint="default"/>
      </w:rPr>
    </w:lvl>
    <w:lvl w:ilvl="1" w:tplc="5524AB20">
      <w:start w:val="1"/>
      <w:numFmt w:val="bullet"/>
      <w:lvlText w:val="o"/>
      <w:lvlJc w:val="left"/>
      <w:pPr>
        <w:ind w:left="1440" w:hanging="360"/>
      </w:pPr>
      <w:rPr>
        <w:rFonts w:ascii="Courier New" w:hAnsi="Courier New" w:hint="default"/>
      </w:rPr>
    </w:lvl>
    <w:lvl w:ilvl="2" w:tplc="70D4E8DE">
      <w:start w:val="1"/>
      <w:numFmt w:val="bullet"/>
      <w:lvlText w:val=""/>
      <w:lvlJc w:val="left"/>
      <w:pPr>
        <w:ind w:left="2160" w:hanging="360"/>
      </w:pPr>
      <w:rPr>
        <w:rFonts w:ascii="Wingdings" w:hAnsi="Wingdings" w:hint="default"/>
      </w:rPr>
    </w:lvl>
    <w:lvl w:ilvl="3" w:tplc="469AE85A">
      <w:start w:val="1"/>
      <w:numFmt w:val="bullet"/>
      <w:lvlText w:val=""/>
      <w:lvlJc w:val="left"/>
      <w:pPr>
        <w:ind w:left="2880" w:hanging="360"/>
      </w:pPr>
      <w:rPr>
        <w:rFonts w:ascii="Symbol" w:hAnsi="Symbol" w:hint="default"/>
      </w:rPr>
    </w:lvl>
    <w:lvl w:ilvl="4" w:tplc="83361B94">
      <w:start w:val="1"/>
      <w:numFmt w:val="bullet"/>
      <w:lvlText w:val="o"/>
      <w:lvlJc w:val="left"/>
      <w:pPr>
        <w:ind w:left="3600" w:hanging="360"/>
      </w:pPr>
      <w:rPr>
        <w:rFonts w:ascii="Courier New" w:hAnsi="Courier New" w:hint="default"/>
      </w:rPr>
    </w:lvl>
    <w:lvl w:ilvl="5" w:tplc="5184A362">
      <w:start w:val="1"/>
      <w:numFmt w:val="bullet"/>
      <w:lvlText w:val=""/>
      <w:lvlJc w:val="left"/>
      <w:pPr>
        <w:ind w:left="4320" w:hanging="360"/>
      </w:pPr>
      <w:rPr>
        <w:rFonts w:ascii="Wingdings" w:hAnsi="Wingdings" w:hint="default"/>
      </w:rPr>
    </w:lvl>
    <w:lvl w:ilvl="6" w:tplc="4DE239B8">
      <w:start w:val="1"/>
      <w:numFmt w:val="bullet"/>
      <w:lvlText w:val=""/>
      <w:lvlJc w:val="left"/>
      <w:pPr>
        <w:ind w:left="5040" w:hanging="360"/>
      </w:pPr>
      <w:rPr>
        <w:rFonts w:ascii="Symbol" w:hAnsi="Symbol" w:hint="default"/>
      </w:rPr>
    </w:lvl>
    <w:lvl w:ilvl="7" w:tplc="ABA8D786">
      <w:start w:val="1"/>
      <w:numFmt w:val="bullet"/>
      <w:lvlText w:val="o"/>
      <w:lvlJc w:val="left"/>
      <w:pPr>
        <w:ind w:left="5760" w:hanging="360"/>
      </w:pPr>
      <w:rPr>
        <w:rFonts w:ascii="Courier New" w:hAnsi="Courier New" w:hint="default"/>
      </w:rPr>
    </w:lvl>
    <w:lvl w:ilvl="8" w:tplc="ED6E38F6">
      <w:start w:val="1"/>
      <w:numFmt w:val="bullet"/>
      <w:lvlText w:val=""/>
      <w:lvlJc w:val="left"/>
      <w:pPr>
        <w:ind w:left="6480" w:hanging="360"/>
      </w:pPr>
      <w:rPr>
        <w:rFonts w:ascii="Wingdings" w:hAnsi="Wingdings" w:hint="default"/>
      </w:rPr>
    </w:lvl>
  </w:abstractNum>
  <w:abstractNum w:abstractNumId="17" w15:restartNumberingAfterBreak="0">
    <w:nsid w:val="4D0FA3B3"/>
    <w:multiLevelType w:val="hybridMultilevel"/>
    <w:tmpl w:val="CEEA6F5A"/>
    <w:lvl w:ilvl="0" w:tplc="424A5FDE">
      <w:start w:val="1"/>
      <w:numFmt w:val="bullet"/>
      <w:lvlText w:val=""/>
      <w:lvlJc w:val="left"/>
      <w:pPr>
        <w:ind w:left="2520" w:hanging="360"/>
      </w:pPr>
      <w:rPr>
        <w:rFonts w:ascii="Symbol" w:hAnsi="Symbol" w:hint="default"/>
      </w:rPr>
    </w:lvl>
    <w:lvl w:ilvl="1" w:tplc="1E1218B8">
      <w:start w:val="1"/>
      <w:numFmt w:val="bullet"/>
      <w:lvlText w:val="o"/>
      <w:lvlJc w:val="left"/>
      <w:pPr>
        <w:ind w:left="1440" w:hanging="360"/>
      </w:pPr>
      <w:rPr>
        <w:rFonts w:ascii="Courier New" w:hAnsi="Courier New" w:hint="default"/>
      </w:rPr>
    </w:lvl>
    <w:lvl w:ilvl="2" w:tplc="CDF248CA">
      <w:start w:val="1"/>
      <w:numFmt w:val="bullet"/>
      <w:lvlText w:val=""/>
      <w:lvlJc w:val="left"/>
      <w:pPr>
        <w:ind w:left="2160" w:hanging="360"/>
      </w:pPr>
      <w:rPr>
        <w:rFonts w:ascii="Wingdings" w:hAnsi="Wingdings" w:hint="default"/>
      </w:rPr>
    </w:lvl>
    <w:lvl w:ilvl="3" w:tplc="CBA4CC54">
      <w:start w:val="1"/>
      <w:numFmt w:val="bullet"/>
      <w:lvlText w:val=""/>
      <w:lvlJc w:val="left"/>
      <w:pPr>
        <w:ind w:left="2880" w:hanging="360"/>
      </w:pPr>
      <w:rPr>
        <w:rFonts w:ascii="Symbol" w:hAnsi="Symbol" w:hint="default"/>
      </w:rPr>
    </w:lvl>
    <w:lvl w:ilvl="4" w:tplc="59C69AAC">
      <w:start w:val="1"/>
      <w:numFmt w:val="bullet"/>
      <w:lvlText w:val="o"/>
      <w:lvlJc w:val="left"/>
      <w:pPr>
        <w:ind w:left="3600" w:hanging="360"/>
      </w:pPr>
      <w:rPr>
        <w:rFonts w:ascii="Courier New" w:hAnsi="Courier New" w:hint="default"/>
      </w:rPr>
    </w:lvl>
    <w:lvl w:ilvl="5" w:tplc="2C5C0F02">
      <w:start w:val="1"/>
      <w:numFmt w:val="bullet"/>
      <w:lvlText w:val=""/>
      <w:lvlJc w:val="left"/>
      <w:pPr>
        <w:ind w:left="4320" w:hanging="360"/>
      </w:pPr>
      <w:rPr>
        <w:rFonts w:ascii="Wingdings" w:hAnsi="Wingdings" w:hint="default"/>
      </w:rPr>
    </w:lvl>
    <w:lvl w:ilvl="6" w:tplc="0770C034">
      <w:start w:val="1"/>
      <w:numFmt w:val="bullet"/>
      <w:lvlText w:val=""/>
      <w:lvlJc w:val="left"/>
      <w:pPr>
        <w:ind w:left="5040" w:hanging="360"/>
      </w:pPr>
      <w:rPr>
        <w:rFonts w:ascii="Symbol" w:hAnsi="Symbol" w:hint="default"/>
      </w:rPr>
    </w:lvl>
    <w:lvl w:ilvl="7" w:tplc="208626BA">
      <w:start w:val="1"/>
      <w:numFmt w:val="bullet"/>
      <w:lvlText w:val="o"/>
      <w:lvlJc w:val="left"/>
      <w:pPr>
        <w:ind w:left="5760" w:hanging="360"/>
      </w:pPr>
      <w:rPr>
        <w:rFonts w:ascii="Courier New" w:hAnsi="Courier New" w:hint="default"/>
      </w:rPr>
    </w:lvl>
    <w:lvl w:ilvl="8" w:tplc="208E352C">
      <w:start w:val="1"/>
      <w:numFmt w:val="bullet"/>
      <w:lvlText w:val=""/>
      <w:lvlJc w:val="left"/>
      <w:pPr>
        <w:ind w:left="6480" w:hanging="360"/>
      </w:pPr>
      <w:rPr>
        <w:rFonts w:ascii="Wingdings" w:hAnsi="Wingdings" w:hint="default"/>
      </w:rPr>
    </w:lvl>
  </w:abstractNum>
  <w:abstractNum w:abstractNumId="18" w15:restartNumberingAfterBreak="0">
    <w:nsid w:val="544D5A38"/>
    <w:multiLevelType w:val="hybridMultilevel"/>
    <w:tmpl w:val="BB681848"/>
    <w:lvl w:ilvl="0" w:tplc="FCBA2BA6">
      <w:start w:val="1"/>
      <w:numFmt w:val="bullet"/>
      <w:lvlText w:val=""/>
      <w:lvlJc w:val="left"/>
      <w:pPr>
        <w:ind w:left="2520" w:hanging="360"/>
      </w:pPr>
      <w:rPr>
        <w:rFonts w:ascii="Symbol" w:hAnsi="Symbol" w:hint="default"/>
      </w:rPr>
    </w:lvl>
    <w:lvl w:ilvl="1" w:tplc="DC9AB6C6">
      <w:start w:val="1"/>
      <w:numFmt w:val="bullet"/>
      <w:lvlText w:val="o"/>
      <w:lvlJc w:val="left"/>
      <w:pPr>
        <w:ind w:left="1440" w:hanging="360"/>
      </w:pPr>
      <w:rPr>
        <w:rFonts w:ascii="Courier New" w:hAnsi="Courier New" w:hint="default"/>
      </w:rPr>
    </w:lvl>
    <w:lvl w:ilvl="2" w:tplc="7E7E4AAC">
      <w:start w:val="1"/>
      <w:numFmt w:val="bullet"/>
      <w:lvlText w:val=""/>
      <w:lvlJc w:val="left"/>
      <w:pPr>
        <w:ind w:left="2160" w:hanging="360"/>
      </w:pPr>
      <w:rPr>
        <w:rFonts w:ascii="Wingdings" w:hAnsi="Wingdings" w:hint="default"/>
      </w:rPr>
    </w:lvl>
    <w:lvl w:ilvl="3" w:tplc="035AD922">
      <w:start w:val="1"/>
      <w:numFmt w:val="bullet"/>
      <w:lvlText w:val=""/>
      <w:lvlJc w:val="left"/>
      <w:pPr>
        <w:ind w:left="2880" w:hanging="360"/>
      </w:pPr>
      <w:rPr>
        <w:rFonts w:ascii="Symbol" w:hAnsi="Symbol" w:hint="default"/>
      </w:rPr>
    </w:lvl>
    <w:lvl w:ilvl="4" w:tplc="954884DC">
      <w:start w:val="1"/>
      <w:numFmt w:val="bullet"/>
      <w:lvlText w:val="o"/>
      <w:lvlJc w:val="left"/>
      <w:pPr>
        <w:ind w:left="3600" w:hanging="360"/>
      </w:pPr>
      <w:rPr>
        <w:rFonts w:ascii="Courier New" w:hAnsi="Courier New" w:hint="default"/>
      </w:rPr>
    </w:lvl>
    <w:lvl w:ilvl="5" w:tplc="7EE0B86A">
      <w:start w:val="1"/>
      <w:numFmt w:val="bullet"/>
      <w:lvlText w:val=""/>
      <w:lvlJc w:val="left"/>
      <w:pPr>
        <w:ind w:left="4320" w:hanging="360"/>
      </w:pPr>
      <w:rPr>
        <w:rFonts w:ascii="Wingdings" w:hAnsi="Wingdings" w:hint="default"/>
      </w:rPr>
    </w:lvl>
    <w:lvl w:ilvl="6" w:tplc="68DC5CA0">
      <w:start w:val="1"/>
      <w:numFmt w:val="bullet"/>
      <w:lvlText w:val=""/>
      <w:lvlJc w:val="left"/>
      <w:pPr>
        <w:ind w:left="5040" w:hanging="360"/>
      </w:pPr>
      <w:rPr>
        <w:rFonts w:ascii="Symbol" w:hAnsi="Symbol" w:hint="default"/>
      </w:rPr>
    </w:lvl>
    <w:lvl w:ilvl="7" w:tplc="E204735C">
      <w:start w:val="1"/>
      <w:numFmt w:val="bullet"/>
      <w:lvlText w:val="o"/>
      <w:lvlJc w:val="left"/>
      <w:pPr>
        <w:ind w:left="5760" w:hanging="360"/>
      </w:pPr>
      <w:rPr>
        <w:rFonts w:ascii="Courier New" w:hAnsi="Courier New" w:hint="default"/>
      </w:rPr>
    </w:lvl>
    <w:lvl w:ilvl="8" w:tplc="18BC61EC">
      <w:start w:val="1"/>
      <w:numFmt w:val="bullet"/>
      <w:lvlText w:val=""/>
      <w:lvlJc w:val="left"/>
      <w:pPr>
        <w:ind w:left="6480" w:hanging="360"/>
      </w:pPr>
      <w:rPr>
        <w:rFonts w:ascii="Wingdings" w:hAnsi="Wingdings" w:hint="default"/>
      </w:rPr>
    </w:lvl>
  </w:abstractNum>
  <w:abstractNum w:abstractNumId="19" w15:restartNumberingAfterBreak="0">
    <w:nsid w:val="545E6733"/>
    <w:multiLevelType w:val="hybridMultilevel"/>
    <w:tmpl w:val="B42EFFA2"/>
    <w:lvl w:ilvl="0" w:tplc="7124E95C">
      <w:start w:val="1"/>
      <w:numFmt w:val="bullet"/>
      <w:lvlText w:val=""/>
      <w:lvlJc w:val="left"/>
      <w:pPr>
        <w:ind w:left="2520" w:hanging="360"/>
      </w:pPr>
      <w:rPr>
        <w:rFonts w:ascii="Symbol" w:hAnsi="Symbol" w:hint="default"/>
      </w:rPr>
    </w:lvl>
    <w:lvl w:ilvl="1" w:tplc="02C0CA1E">
      <w:start w:val="1"/>
      <w:numFmt w:val="bullet"/>
      <w:lvlText w:val="o"/>
      <w:lvlJc w:val="left"/>
      <w:pPr>
        <w:ind w:left="1440" w:hanging="360"/>
      </w:pPr>
      <w:rPr>
        <w:rFonts w:ascii="Courier New" w:hAnsi="Courier New" w:hint="default"/>
      </w:rPr>
    </w:lvl>
    <w:lvl w:ilvl="2" w:tplc="7AEAC9B2">
      <w:start w:val="1"/>
      <w:numFmt w:val="bullet"/>
      <w:lvlText w:val=""/>
      <w:lvlJc w:val="left"/>
      <w:pPr>
        <w:ind w:left="2160" w:hanging="360"/>
      </w:pPr>
      <w:rPr>
        <w:rFonts w:ascii="Wingdings" w:hAnsi="Wingdings" w:hint="default"/>
      </w:rPr>
    </w:lvl>
    <w:lvl w:ilvl="3" w:tplc="2F880362">
      <w:start w:val="1"/>
      <w:numFmt w:val="bullet"/>
      <w:lvlText w:val=""/>
      <w:lvlJc w:val="left"/>
      <w:pPr>
        <w:ind w:left="2880" w:hanging="360"/>
      </w:pPr>
      <w:rPr>
        <w:rFonts w:ascii="Symbol" w:hAnsi="Symbol" w:hint="default"/>
      </w:rPr>
    </w:lvl>
    <w:lvl w:ilvl="4" w:tplc="3F7CFFAC">
      <w:start w:val="1"/>
      <w:numFmt w:val="bullet"/>
      <w:lvlText w:val="o"/>
      <w:lvlJc w:val="left"/>
      <w:pPr>
        <w:ind w:left="3600" w:hanging="360"/>
      </w:pPr>
      <w:rPr>
        <w:rFonts w:ascii="Courier New" w:hAnsi="Courier New" w:hint="default"/>
      </w:rPr>
    </w:lvl>
    <w:lvl w:ilvl="5" w:tplc="36C82628">
      <w:start w:val="1"/>
      <w:numFmt w:val="bullet"/>
      <w:lvlText w:val=""/>
      <w:lvlJc w:val="left"/>
      <w:pPr>
        <w:ind w:left="4320" w:hanging="360"/>
      </w:pPr>
      <w:rPr>
        <w:rFonts w:ascii="Wingdings" w:hAnsi="Wingdings" w:hint="default"/>
      </w:rPr>
    </w:lvl>
    <w:lvl w:ilvl="6" w:tplc="3F30A588">
      <w:start w:val="1"/>
      <w:numFmt w:val="bullet"/>
      <w:lvlText w:val=""/>
      <w:lvlJc w:val="left"/>
      <w:pPr>
        <w:ind w:left="5040" w:hanging="360"/>
      </w:pPr>
      <w:rPr>
        <w:rFonts w:ascii="Symbol" w:hAnsi="Symbol" w:hint="default"/>
      </w:rPr>
    </w:lvl>
    <w:lvl w:ilvl="7" w:tplc="FBAA59FA">
      <w:start w:val="1"/>
      <w:numFmt w:val="bullet"/>
      <w:lvlText w:val="o"/>
      <w:lvlJc w:val="left"/>
      <w:pPr>
        <w:ind w:left="5760" w:hanging="360"/>
      </w:pPr>
      <w:rPr>
        <w:rFonts w:ascii="Courier New" w:hAnsi="Courier New" w:hint="default"/>
      </w:rPr>
    </w:lvl>
    <w:lvl w:ilvl="8" w:tplc="2BE8CFBA">
      <w:start w:val="1"/>
      <w:numFmt w:val="bullet"/>
      <w:lvlText w:val=""/>
      <w:lvlJc w:val="left"/>
      <w:pPr>
        <w:ind w:left="6480" w:hanging="360"/>
      </w:pPr>
      <w:rPr>
        <w:rFonts w:ascii="Wingdings" w:hAnsi="Wingdings" w:hint="default"/>
      </w:rPr>
    </w:lvl>
  </w:abstractNum>
  <w:abstractNum w:abstractNumId="20" w15:restartNumberingAfterBreak="0">
    <w:nsid w:val="5AF74F04"/>
    <w:multiLevelType w:val="hybridMultilevel"/>
    <w:tmpl w:val="118EC420"/>
    <w:lvl w:ilvl="0" w:tplc="A4283E9C">
      <w:start w:val="1"/>
      <w:numFmt w:val="bullet"/>
      <w:lvlText w:val=""/>
      <w:lvlJc w:val="left"/>
      <w:pPr>
        <w:ind w:left="1800" w:hanging="360"/>
      </w:pPr>
      <w:rPr>
        <w:rFonts w:ascii="Symbol" w:hAnsi="Symbol" w:hint="default"/>
      </w:rPr>
    </w:lvl>
    <w:lvl w:ilvl="1" w:tplc="610ECB34">
      <w:start w:val="1"/>
      <w:numFmt w:val="bullet"/>
      <w:lvlText w:val="o"/>
      <w:lvlJc w:val="left"/>
      <w:pPr>
        <w:ind w:left="1440" w:hanging="360"/>
      </w:pPr>
      <w:rPr>
        <w:rFonts w:ascii="Courier New" w:hAnsi="Courier New" w:hint="default"/>
      </w:rPr>
    </w:lvl>
    <w:lvl w:ilvl="2" w:tplc="3C5C0038">
      <w:start w:val="1"/>
      <w:numFmt w:val="bullet"/>
      <w:lvlText w:val=""/>
      <w:lvlJc w:val="left"/>
      <w:pPr>
        <w:ind w:left="2160" w:hanging="360"/>
      </w:pPr>
      <w:rPr>
        <w:rFonts w:ascii="Wingdings" w:hAnsi="Wingdings" w:hint="default"/>
      </w:rPr>
    </w:lvl>
    <w:lvl w:ilvl="3" w:tplc="CED671E8">
      <w:start w:val="1"/>
      <w:numFmt w:val="bullet"/>
      <w:lvlText w:val=""/>
      <w:lvlJc w:val="left"/>
      <w:pPr>
        <w:ind w:left="2880" w:hanging="360"/>
      </w:pPr>
      <w:rPr>
        <w:rFonts w:ascii="Symbol" w:hAnsi="Symbol" w:hint="default"/>
      </w:rPr>
    </w:lvl>
    <w:lvl w:ilvl="4" w:tplc="6CD0E4D4">
      <w:start w:val="1"/>
      <w:numFmt w:val="bullet"/>
      <w:lvlText w:val="o"/>
      <w:lvlJc w:val="left"/>
      <w:pPr>
        <w:ind w:left="3600" w:hanging="360"/>
      </w:pPr>
      <w:rPr>
        <w:rFonts w:ascii="Courier New" w:hAnsi="Courier New" w:hint="default"/>
      </w:rPr>
    </w:lvl>
    <w:lvl w:ilvl="5" w:tplc="3210DC98">
      <w:start w:val="1"/>
      <w:numFmt w:val="bullet"/>
      <w:lvlText w:val=""/>
      <w:lvlJc w:val="left"/>
      <w:pPr>
        <w:ind w:left="4320" w:hanging="360"/>
      </w:pPr>
      <w:rPr>
        <w:rFonts w:ascii="Wingdings" w:hAnsi="Wingdings" w:hint="default"/>
      </w:rPr>
    </w:lvl>
    <w:lvl w:ilvl="6" w:tplc="35CC5BEA">
      <w:start w:val="1"/>
      <w:numFmt w:val="bullet"/>
      <w:lvlText w:val=""/>
      <w:lvlJc w:val="left"/>
      <w:pPr>
        <w:ind w:left="5040" w:hanging="360"/>
      </w:pPr>
      <w:rPr>
        <w:rFonts w:ascii="Symbol" w:hAnsi="Symbol" w:hint="default"/>
      </w:rPr>
    </w:lvl>
    <w:lvl w:ilvl="7" w:tplc="71AA11C0">
      <w:start w:val="1"/>
      <w:numFmt w:val="bullet"/>
      <w:lvlText w:val="o"/>
      <w:lvlJc w:val="left"/>
      <w:pPr>
        <w:ind w:left="5760" w:hanging="360"/>
      </w:pPr>
      <w:rPr>
        <w:rFonts w:ascii="Courier New" w:hAnsi="Courier New" w:hint="default"/>
      </w:rPr>
    </w:lvl>
    <w:lvl w:ilvl="8" w:tplc="3B78DC72">
      <w:start w:val="1"/>
      <w:numFmt w:val="bullet"/>
      <w:lvlText w:val=""/>
      <w:lvlJc w:val="left"/>
      <w:pPr>
        <w:ind w:left="6480" w:hanging="360"/>
      </w:pPr>
      <w:rPr>
        <w:rFonts w:ascii="Wingdings" w:hAnsi="Wingdings" w:hint="default"/>
      </w:rPr>
    </w:lvl>
  </w:abstractNum>
  <w:abstractNum w:abstractNumId="21" w15:restartNumberingAfterBreak="0">
    <w:nsid w:val="620C2EE9"/>
    <w:multiLevelType w:val="hybridMultilevel"/>
    <w:tmpl w:val="B9CE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656E1"/>
    <w:multiLevelType w:val="hybridMultilevel"/>
    <w:tmpl w:val="1C347CC2"/>
    <w:lvl w:ilvl="0" w:tplc="AC3887EA">
      <w:start w:val="1"/>
      <w:numFmt w:val="bullet"/>
      <w:lvlText w:val=""/>
      <w:lvlJc w:val="left"/>
      <w:pPr>
        <w:ind w:left="720" w:hanging="360"/>
      </w:pPr>
      <w:rPr>
        <w:rFonts w:ascii="Symbol" w:hAnsi="Symbol" w:hint="default"/>
      </w:rPr>
    </w:lvl>
    <w:lvl w:ilvl="1" w:tplc="8954DF74">
      <w:start w:val="1"/>
      <w:numFmt w:val="bullet"/>
      <w:lvlText w:val="o"/>
      <w:lvlJc w:val="left"/>
      <w:pPr>
        <w:ind w:left="1440" w:hanging="360"/>
      </w:pPr>
      <w:rPr>
        <w:rFonts w:ascii="Courier New" w:hAnsi="Courier New" w:hint="default"/>
      </w:rPr>
    </w:lvl>
    <w:lvl w:ilvl="2" w:tplc="F39C403E">
      <w:start w:val="1"/>
      <w:numFmt w:val="bullet"/>
      <w:lvlText w:val=""/>
      <w:lvlJc w:val="left"/>
      <w:pPr>
        <w:ind w:left="2160" w:hanging="360"/>
      </w:pPr>
      <w:rPr>
        <w:rFonts w:ascii="Wingdings" w:hAnsi="Wingdings" w:hint="default"/>
      </w:rPr>
    </w:lvl>
    <w:lvl w:ilvl="3" w:tplc="1062F8BE">
      <w:start w:val="1"/>
      <w:numFmt w:val="bullet"/>
      <w:lvlText w:val=""/>
      <w:lvlJc w:val="left"/>
      <w:pPr>
        <w:ind w:left="2880" w:hanging="360"/>
      </w:pPr>
      <w:rPr>
        <w:rFonts w:ascii="Symbol" w:hAnsi="Symbol" w:hint="default"/>
      </w:rPr>
    </w:lvl>
    <w:lvl w:ilvl="4" w:tplc="33F24F92">
      <w:start w:val="1"/>
      <w:numFmt w:val="bullet"/>
      <w:lvlText w:val="o"/>
      <w:lvlJc w:val="left"/>
      <w:pPr>
        <w:ind w:left="3600" w:hanging="360"/>
      </w:pPr>
      <w:rPr>
        <w:rFonts w:ascii="Courier New" w:hAnsi="Courier New" w:hint="default"/>
      </w:rPr>
    </w:lvl>
    <w:lvl w:ilvl="5" w:tplc="26C00EA2">
      <w:start w:val="1"/>
      <w:numFmt w:val="bullet"/>
      <w:lvlText w:val=""/>
      <w:lvlJc w:val="left"/>
      <w:pPr>
        <w:ind w:left="4320" w:hanging="360"/>
      </w:pPr>
      <w:rPr>
        <w:rFonts w:ascii="Wingdings" w:hAnsi="Wingdings" w:hint="default"/>
      </w:rPr>
    </w:lvl>
    <w:lvl w:ilvl="6" w:tplc="DF0EB12A">
      <w:start w:val="1"/>
      <w:numFmt w:val="bullet"/>
      <w:lvlText w:val=""/>
      <w:lvlJc w:val="left"/>
      <w:pPr>
        <w:ind w:left="5040" w:hanging="360"/>
      </w:pPr>
      <w:rPr>
        <w:rFonts w:ascii="Symbol" w:hAnsi="Symbol" w:hint="default"/>
      </w:rPr>
    </w:lvl>
    <w:lvl w:ilvl="7" w:tplc="28F46D70">
      <w:start w:val="1"/>
      <w:numFmt w:val="bullet"/>
      <w:lvlText w:val="o"/>
      <w:lvlJc w:val="left"/>
      <w:pPr>
        <w:ind w:left="5760" w:hanging="360"/>
      </w:pPr>
      <w:rPr>
        <w:rFonts w:ascii="Courier New" w:hAnsi="Courier New" w:hint="default"/>
      </w:rPr>
    </w:lvl>
    <w:lvl w:ilvl="8" w:tplc="C07E2F12">
      <w:start w:val="1"/>
      <w:numFmt w:val="bullet"/>
      <w:lvlText w:val=""/>
      <w:lvlJc w:val="left"/>
      <w:pPr>
        <w:ind w:left="6480" w:hanging="360"/>
      </w:pPr>
      <w:rPr>
        <w:rFonts w:ascii="Wingdings" w:hAnsi="Wingdings" w:hint="default"/>
      </w:rPr>
    </w:lvl>
  </w:abstractNum>
  <w:abstractNum w:abstractNumId="23" w15:restartNumberingAfterBreak="0">
    <w:nsid w:val="670C86C7"/>
    <w:multiLevelType w:val="hybridMultilevel"/>
    <w:tmpl w:val="CC520B74"/>
    <w:lvl w:ilvl="0" w:tplc="B0E6D32A">
      <w:start w:val="1"/>
      <w:numFmt w:val="bullet"/>
      <w:lvlText w:val=""/>
      <w:lvlJc w:val="left"/>
      <w:pPr>
        <w:ind w:left="2520" w:hanging="360"/>
      </w:pPr>
      <w:rPr>
        <w:rFonts w:ascii="Symbol" w:hAnsi="Symbol" w:hint="default"/>
      </w:rPr>
    </w:lvl>
    <w:lvl w:ilvl="1" w:tplc="87868FB6">
      <w:start w:val="1"/>
      <w:numFmt w:val="bullet"/>
      <w:lvlText w:val="o"/>
      <w:lvlJc w:val="left"/>
      <w:pPr>
        <w:ind w:left="1440" w:hanging="360"/>
      </w:pPr>
      <w:rPr>
        <w:rFonts w:ascii="Courier New" w:hAnsi="Courier New" w:hint="default"/>
      </w:rPr>
    </w:lvl>
    <w:lvl w:ilvl="2" w:tplc="A5BCC6F0">
      <w:start w:val="1"/>
      <w:numFmt w:val="bullet"/>
      <w:lvlText w:val=""/>
      <w:lvlJc w:val="left"/>
      <w:pPr>
        <w:ind w:left="2160" w:hanging="360"/>
      </w:pPr>
      <w:rPr>
        <w:rFonts w:ascii="Wingdings" w:hAnsi="Wingdings" w:hint="default"/>
      </w:rPr>
    </w:lvl>
    <w:lvl w:ilvl="3" w:tplc="8FC4F19E">
      <w:start w:val="1"/>
      <w:numFmt w:val="bullet"/>
      <w:lvlText w:val=""/>
      <w:lvlJc w:val="left"/>
      <w:pPr>
        <w:ind w:left="2880" w:hanging="360"/>
      </w:pPr>
      <w:rPr>
        <w:rFonts w:ascii="Symbol" w:hAnsi="Symbol" w:hint="default"/>
      </w:rPr>
    </w:lvl>
    <w:lvl w:ilvl="4" w:tplc="ED822AE6">
      <w:start w:val="1"/>
      <w:numFmt w:val="bullet"/>
      <w:lvlText w:val="o"/>
      <w:lvlJc w:val="left"/>
      <w:pPr>
        <w:ind w:left="3600" w:hanging="360"/>
      </w:pPr>
      <w:rPr>
        <w:rFonts w:ascii="Courier New" w:hAnsi="Courier New" w:hint="default"/>
      </w:rPr>
    </w:lvl>
    <w:lvl w:ilvl="5" w:tplc="2C3C674E">
      <w:start w:val="1"/>
      <w:numFmt w:val="bullet"/>
      <w:lvlText w:val=""/>
      <w:lvlJc w:val="left"/>
      <w:pPr>
        <w:ind w:left="4320" w:hanging="360"/>
      </w:pPr>
      <w:rPr>
        <w:rFonts w:ascii="Wingdings" w:hAnsi="Wingdings" w:hint="default"/>
      </w:rPr>
    </w:lvl>
    <w:lvl w:ilvl="6" w:tplc="9E0EEF24">
      <w:start w:val="1"/>
      <w:numFmt w:val="bullet"/>
      <w:lvlText w:val=""/>
      <w:lvlJc w:val="left"/>
      <w:pPr>
        <w:ind w:left="5040" w:hanging="360"/>
      </w:pPr>
      <w:rPr>
        <w:rFonts w:ascii="Symbol" w:hAnsi="Symbol" w:hint="default"/>
      </w:rPr>
    </w:lvl>
    <w:lvl w:ilvl="7" w:tplc="CC00C0E0">
      <w:start w:val="1"/>
      <w:numFmt w:val="bullet"/>
      <w:lvlText w:val="o"/>
      <w:lvlJc w:val="left"/>
      <w:pPr>
        <w:ind w:left="5760" w:hanging="360"/>
      </w:pPr>
      <w:rPr>
        <w:rFonts w:ascii="Courier New" w:hAnsi="Courier New" w:hint="default"/>
      </w:rPr>
    </w:lvl>
    <w:lvl w:ilvl="8" w:tplc="DF30F0F2">
      <w:start w:val="1"/>
      <w:numFmt w:val="bullet"/>
      <w:lvlText w:val=""/>
      <w:lvlJc w:val="left"/>
      <w:pPr>
        <w:ind w:left="6480" w:hanging="360"/>
      </w:pPr>
      <w:rPr>
        <w:rFonts w:ascii="Wingdings" w:hAnsi="Wingdings" w:hint="default"/>
      </w:rPr>
    </w:lvl>
  </w:abstractNum>
  <w:abstractNum w:abstractNumId="24" w15:restartNumberingAfterBreak="0">
    <w:nsid w:val="6A3EAF61"/>
    <w:multiLevelType w:val="hybridMultilevel"/>
    <w:tmpl w:val="30545A6E"/>
    <w:lvl w:ilvl="0" w:tplc="9078CBC6">
      <w:start w:val="1"/>
      <w:numFmt w:val="bullet"/>
      <w:lvlText w:val=""/>
      <w:lvlJc w:val="left"/>
      <w:pPr>
        <w:ind w:left="1800" w:hanging="360"/>
      </w:pPr>
      <w:rPr>
        <w:rFonts w:ascii="Symbol" w:hAnsi="Symbol" w:hint="default"/>
      </w:rPr>
    </w:lvl>
    <w:lvl w:ilvl="1" w:tplc="285C9568">
      <w:start w:val="1"/>
      <w:numFmt w:val="bullet"/>
      <w:lvlText w:val="o"/>
      <w:lvlJc w:val="left"/>
      <w:pPr>
        <w:ind w:left="1440" w:hanging="360"/>
      </w:pPr>
      <w:rPr>
        <w:rFonts w:ascii="Courier New" w:hAnsi="Courier New" w:hint="default"/>
      </w:rPr>
    </w:lvl>
    <w:lvl w:ilvl="2" w:tplc="253E1816">
      <w:start w:val="1"/>
      <w:numFmt w:val="bullet"/>
      <w:lvlText w:val=""/>
      <w:lvlJc w:val="left"/>
      <w:pPr>
        <w:ind w:left="2160" w:hanging="360"/>
      </w:pPr>
      <w:rPr>
        <w:rFonts w:ascii="Wingdings" w:hAnsi="Wingdings" w:hint="default"/>
      </w:rPr>
    </w:lvl>
    <w:lvl w:ilvl="3" w:tplc="5086AA0C">
      <w:start w:val="1"/>
      <w:numFmt w:val="bullet"/>
      <w:lvlText w:val=""/>
      <w:lvlJc w:val="left"/>
      <w:pPr>
        <w:ind w:left="2880" w:hanging="360"/>
      </w:pPr>
      <w:rPr>
        <w:rFonts w:ascii="Symbol" w:hAnsi="Symbol" w:hint="default"/>
      </w:rPr>
    </w:lvl>
    <w:lvl w:ilvl="4" w:tplc="1A8CC79C">
      <w:start w:val="1"/>
      <w:numFmt w:val="bullet"/>
      <w:lvlText w:val="o"/>
      <w:lvlJc w:val="left"/>
      <w:pPr>
        <w:ind w:left="3600" w:hanging="360"/>
      </w:pPr>
      <w:rPr>
        <w:rFonts w:ascii="Courier New" w:hAnsi="Courier New" w:hint="default"/>
      </w:rPr>
    </w:lvl>
    <w:lvl w:ilvl="5" w:tplc="4EC8D2BE">
      <w:start w:val="1"/>
      <w:numFmt w:val="bullet"/>
      <w:lvlText w:val=""/>
      <w:lvlJc w:val="left"/>
      <w:pPr>
        <w:ind w:left="4320" w:hanging="360"/>
      </w:pPr>
      <w:rPr>
        <w:rFonts w:ascii="Wingdings" w:hAnsi="Wingdings" w:hint="default"/>
      </w:rPr>
    </w:lvl>
    <w:lvl w:ilvl="6" w:tplc="52F28D6E">
      <w:start w:val="1"/>
      <w:numFmt w:val="bullet"/>
      <w:lvlText w:val=""/>
      <w:lvlJc w:val="left"/>
      <w:pPr>
        <w:ind w:left="5040" w:hanging="360"/>
      </w:pPr>
      <w:rPr>
        <w:rFonts w:ascii="Symbol" w:hAnsi="Symbol" w:hint="default"/>
      </w:rPr>
    </w:lvl>
    <w:lvl w:ilvl="7" w:tplc="3D02D932">
      <w:start w:val="1"/>
      <w:numFmt w:val="bullet"/>
      <w:lvlText w:val="o"/>
      <w:lvlJc w:val="left"/>
      <w:pPr>
        <w:ind w:left="5760" w:hanging="360"/>
      </w:pPr>
      <w:rPr>
        <w:rFonts w:ascii="Courier New" w:hAnsi="Courier New" w:hint="default"/>
      </w:rPr>
    </w:lvl>
    <w:lvl w:ilvl="8" w:tplc="E95625AA">
      <w:start w:val="1"/>
      <w:numFmt w:val="bullet"/>
      <w:lvlText w:val=""/>
      <w:lvlJc w:val="left"/>
      <w:pPr>
        <w:ind w:left="6480" w:hanging="360"/>
      </w:pPr>
      <w:rPr>
        <w:rFonts w:ascii="Wingdings" w:hAnsi="Wingdings" w:hint="default"/>
      </w:rPr>
    </w:lvl>
  </w:abstractNum>
  <w:abstractNum w:abstractNumId="25" w15:restartNumberingAfterBreak="0">
    <w:nsid w:val="6F144366"/>
    <w:multiLevelType w:val="hybridMultilevel"/>
    <w:tmpl w:val="ADA0651E"/>
    <w:lvl w:ilvl="0" w:tplc="C51A24BA">
      <w:start w:val="1"/>
      <w:numFmt w:val="bullet"/>
      <w:lvlText w:val=""/>
      <w:lvlJc w:val="left"/>
      <w:pPr>
        <w:ind w:left="1800" w:hanging="360"/>
      </w:pPr>
      <w:rPr>
        <w:rFonts w:ascii="Symbol" w:hAnsi="Symbol" w:hint="default"/>
      </w:rPr>
    </w:lvl>
    <w:lvl w:ilvl="1" w:tplc="3C5641F0">
      <w:start w:val="1"/>
      <w:numFmt w:val="bullet"/>
      <w:lvlText w:val="o"/>
      <w:lvlJc w:val="left"/>
      <w:pPr>
        <w:ind w:left="1440" w:hanging="360"/>
      </w:pPr>
      <w:rPr>
        <w:rFonts w:ascii="Courier New" w:hAnsi="Courier New" w:hint="default"/>
      </w:rPr>
    </w:lvl>
    <w:lvl w:ilvl="2" w:tplc="03FC3C42">
      <w:start w:val="1"/>
      <w:numFmt w:val="bullet"/>
      <w:lvlText w:val=""/>
      <w:lvlJc w:val="left"/>
      <w:pPr>
        <w:ind w:left="2160" w:hanging="360"/>
      </w:pPr>
      <w:rPr>
        <w:rFonts w:ascii="Wingdings" w:hAnsi="Wingdings" w:hint="default"/>
      </w:rPr>
    </w:lvl>
    <w:lvl w:ilvl="3" w:tplc="0ED8DF7E">
      <w:start w:val="1"/>
      <w:numFmt w:val="bullet"/>
      <w:lvlText w:val=""/>
      <w:lvlJc w:val="left"/>
      <w:pPr>
        <w:ind w:left="2880" w:hanging="360"/>
      </w:pPr>
      <w:rPr>
        <w:rFonts w:ascii="Symbol" w:hAnsi="Symbol" w:hint="default"/>
      </w:rPr>
    </w:lvl>
    <w:lvl w:ilvl="4" w:tplc="85C8DB18">
      <w:start w:val="1"/>
      <w:numFmt w:val="bullet"/>
      <w:lvlText w:val="o"/>
      <w:lvlJc w:val="left"/>
      <w:pPr>
        <w:ind w:left="3600" w:hanging="360"/>
      </w:pPr>
      <w:rPr>
        <w:rFonts w:ascii="Courier New" w:hAnsi="Courier New" w:hint="default"/>
      </w:rPr>
    </w:lvl>
    <w:lvl w:ilvl="5" w:tplc="AD7E274A">
      <w:start w:val="1"/>
      <w:numFmt w:val="bullet"/>
      <w:lvlText w:val=""/>
      <w:lvlJc w:val="left"/>
      <w:pPr>
        <w:ind w:left="4320" w:hanging="360"/>
      </w:pPr>
      <w:rPr>
        <w:rFonts w:ascii="Wingdings" w:hAnsi="Wingdings" w:hint="default"/>
      </w:rPr>
    </w:lvl>
    <w:lvl w:ilvl="6" w:tplc="B6649598">
      <w:start w:val="1"/>
      <w:numFmt w:val="bullet"/>
      <w:lvlText w:val=""/>
      <w:lvlJc w:val="left"/>
      <w:pPr>
        <w:ind w:left="5040" w:hanging="360"/>
      </w:pPr>
      <w:rPr>
        <w:rFonts w:ascii="Symbol" w:hAnsi="Symbol" w:hint="default"/>
      </w:rPr>
    </w:lvl>
    <w:lvl w:ilvl="7" w:tplc="5296D6B0">
      <w:start w:val="1"/>
      <w:numFmt w:val="bullet"/>
      <w:lvlText w:val="o"/>
      <w:lvlJc w:val="left"/>
      <w:pPr>
        <w:ind w:left="5760" w:hanging="360"/>
      </w:pPr>
      <w:rPr>
        <w:rFonts w:ascii="Courier New" w:hAnsi="Courier New" w:hint="default"/>
      </w:rPr>
    </w:lvl>
    <w:lvl w:ilvl="8" w:tplc="B4802198">
      <w:start w:val="1"/>
      <w:numFmt w:val="bullet"/>
      <w:lvlText w:val=""/>
      <w:lvlJc w:val="left"/>
      <w:pPr>
        <w:ind w:left="6480" w:hanging="360"/>
      </w:pPr>
      <w:rPr>
        <w:rFonts w:ascii="Wingdings" w:hAnsi="Wingdings" w:hint="default"/>
      </w:rPr>
    </w:lvl>
  </w:abstractNum>
  <w:abstractNum w:abstractNumId="26" w15:restartNumberingAfterBreak="0">
    <w:nsid w:val="71BC0E9B"/>
    <w:multiLevelType w:val="hybridMultilevel"/>
    <w:tmpl w:val="90E896E4"/>
    <w:lvl w:ilvl="0" w:tplc="437AF650">
      <w:start w:val="1"/>
      <w:numFmt w:val="bullet"/>
      <w:lvlText w:val=""/>
      <w:lvlJc w:val="left"/>
      <w:pPr>
        <w:ind w:left="2520" w:hanging="360"/>
      </w:pPr>
      <w:rPr>
        <w:rFonts w:ascii="Symbol" w:hAnsi="Symbol" w:hint="default"/>
      </w:rPr>
    </w:lvl>
    <w:lvl w:ilvl="1" w:tplc="12ACC0D2">
      <w:start w:val="1"/>
      <w:numFmt w:val="bullet"/>
      <w:lvlText w:val="o"/>
      <w:lvlJc w:val="left"/>
      <w:pPr>
        <w:ind w:left="1440" w:hanging="360"/>
      </w:pPr>
      <w:rPr>
        <w:rFonts w:ascii="Courier New" w:hAnsi="Courier New" w:hint="default"/>
      </w:rPr>
    </w:lvl>
    <w:lvl w:ilvl="2" w:tplc="E9644C8E">
      <w:start w:val="1"/>
      <w:numFmt w:val="bullet"/>
      <w:lvlText w:val=""/>
      <w:lvlJc w:val="left"/>
      <w:pPr>
        <w:ind w:left="2160" w:hanging="360"/>
      </w:pPr>
      <w:rPr>
        <w:rFonts w:ascii="Wingdings" w:hAnsi="Wingdings" w:hint="default"/>
      </w:rPr>
    </w:lvl>
    <w:lvl w:ilvl="3" w:tplc="55BC9AE4">
      <w:start w:val="1"/>
      <w:numFmt w:val="bullet"/>
      <w:lvlText w:val=""/>
      <w:lvlJc w:val="left"/>
      <w:pPr>
        <w:ind w:left="2880" w:hanging="360"/>
      </w:pPr>
      <w:rPr>
        <w:rFonts w:ascii="Symbol" w:hAnsi="Symbol" w:hint="default"/>
      </w:rPr>
    </w:lvl>
    <w:lvl w:ilvl="4" w:tplc="AABC8B46">
      <w:start w:val="1"/>
      <w:numFmt w:val="bullet"/>
      <w:lvlText w:val="o"/>
      <w:lvlJc w:val="left"/>
      <w:pPr>
        <w:ind w:left="3600" w:hanging="360"/>
      </w:pPr>
      <w:rPr>
        <w:rFonts w:ascii="Courier New" w:hAnsi="Courier New" w:hint="default"/>
      </w:rPr>
    </w:lvl>
    <w:lvl w:ilvl="5" w:tplc="85F0B462">
      <w:start w:val="1"/>
      <w:numFmt w:val="bullet"/>
      <w:lvlText w:val=""/>
      <w:lvlJc w:val="left"/>
      <w:pPr>
        <w:ind w:left="4320" w:hanging="360"/>
      </w:pPr>
      <w:rPr>
        <w:rFonts w:ascii="Wingdings" w:hAnsi="Wingdings" w:hint="default"/>
      </w:rPr>
    </w:lvl>
    <w:lvl w:ilvl="6" w:tplc="C9CE91F4">
      <w:start w:val="1"/>
      <w:numFmt w:val="bullet"/>
      <w:lvlText w:val=""/>
      <w:lvlJc w:val="left"/>
      <w:pPr>
        <w:ind w:left="5040" w:hanging="360"/>
      </w:pPr>
      <w:rPr>
        <w:rFonts w:ascii="Symbol" w:hAnsi="Symbol" w:hint="default"/>
      </w:rPr>
    </w:lvl>
    <w:lvl w:ilvl="7" w:tplc="E82C9306">
      <w:start w:val="1"/>
      <w:numFmt w:val="bullet"/>
      <w:lvlText w:val="o"/>
      <w:lvlJc w:val="left"/>
      <w:pPr>
        <w:ind w:left="5760" w:hanging="360"/>
      </w:pPr>
      <w:rPr>
        <w:rFonts w:ascii="Courier New" w:hAnsi="Courier New" w:hint="default"/>
      </w:rPr>
    </w:lvl>
    <w:lvl w:ilvl="8" w:tplc="C032D430">
      <w:start w:val="1"/>
      <w:numFmt w:val="bullet"/>
      <w:lvlText w:val=""/>
      <w:lvlJc w:val="left"/>
      <w:pPr>
        <w:ind w:left="6480" w:hanging="360"/>
      </w:pPr>
      <w:rPr>
        <w:rFonts w:ascii="Wingdings" w:hAnsi="Wingdings" w:hint="default"/>
      </w:rPr>
    </w:lvl>
  </w:abstractNum>
  <w:abstractNum w:abstractNumId="27" w15:restartNumberingAfterBreak="0">
    <w:nsid w:val="772AE1A2"/>
    <w:multiLevelType w:val="hybridMultilevel"/>
    <w:tmpl w:val="FFC0181E"/>
    <w:lvl w:ilvl="0" w:tplc="A716A29A">
      <w:start w:val="1"/>
      <w:numFmt w:val="bullet"/>
      <w:lvlText w:val=""/>
      <w:lvlJc w:val="left"/>
      <w:pPr>
        <w:ind w:left="720" w:hanging="360"/>
      </w:pPr>
      <w:rPr>
        <w:rFonts w:ascii="Symbol" w:hAnsi="Symbol" w:hint="default"/>
      </w:rPr>
    </w:lvl>
    <w:lvl w:ilvl="1" w:tplc="92D6B592">
      <w:start w:val="1"/>
      <w:numFmt w:val="bullet"/>
      <w:lvlText w:val="o"/>
      <w:lvlJc w:val="left"/>
      <w:pPr>
        <w:ind w:left="1440" w:hanging="360"/>
      </w:pPr>
      <w:rPr>
        <w:rFonts w:ascii="Courier New" w:hAnsi="Courier New" w:hint="default"/>
      </w:rPr>
    </w:lvl>
    <w:lvl w:ilvl="2" w:tplc="27241CE8">
      <w:start w:val="1"/>
      <w:numFmt w:val="bullet"/>
      <w:lvlText w:val=""/>
      <w:lvlJc w:val="left"/>
      <w:pPr>
        <w:ind w:left="2160" w:hanging="360"/>
      </w:pPr>
      <w:rPr>
        <w:rFonts w:ascii="Wingdings" w:hAnsi="Wingdings" w:hint="default"/>
      </w:rPr>
    </w:lvl>
    <w:lvl w:ilvl="3" w:tplc="31AE3994">
      <w:start w:val="1"/>
      <w:numFmt w:val="bullet"/>
      <w:lvlText w:val=""/>
      <w:lvlJc w:val="left"/>
      <w:pPr>
        <w:ind w:left="2880" w:hanging="360"/>
      </w:pPr>
      <w:rPr>
        <w:rFonts w:ascii="Symbol" w:hAnsi="Symbol" w:hint="default"/>
      </w:rPr>
    </w:lvl>
    <w:lvl w:ilvl="4" w:tplc="418C021E">
      <w:start w:val="1"/>
      <w:numFmt w:val="bullet"/>
      <w:lvlText w:val="o"/>
      <w:lvlJc w:val="left"/>
      <w:pPr>
        <w:ind w:left="3600" w:hanging="360"/>
      </w:pPr>
      <w:rPr>
        <w:rFonts w:ascii="Courier New" w:hAnsi="Courier New" w:hint="default"/>
      </w:rPr>
    </w:lvl>
    <w:lvl w:ilvl="5" w:tplc="9022EAFE">
      <w:start w:val="1"/>
      <w:numFmt w:val="bullet"/>
      <w:lvlText w:val=""/>
      <w:lvlJc w:val="left"/>
      <w:pPr>
        <w:ind w:left="4320" w:hanging="360"/>
      </w:pPr>
      <w:rPr>
        <w:rFonts w:ascii="Wingdings" w:hAnsi="Wingdings" w:hint="default"/>
      </w:rPr>
    </w:lvl>
    <w:lvl w:ilvl="6" w:tplc="90DCD08E">
      <w:start w:val="1"/>
      <w:numFmt w:val="bullet"/>
      <w:lvlText w:val=""/>
      <w:lvlJc w:val="left"/>
      <w:pPr>
        <w:ind w:left="5040" w:hanging="360"/>
      </w:pPr>
      <w:rPr>
        <w:rFonts w:ascii="Symbol" w:hAnsi="Symbol" w:hint="default"/>
      </w:rPr>
    </w:lvl>
    <w:lvl w:ilvl="7" w:tplc="882C919A">
      <w:start w:val="1"/>
      <w:numFmt w:val="bullet"/>
      <w:lvlText w:val="o"/>
      <w:lvlJc w:val="left"/>
      <w:pPr>
        <w:ind w:left="5760" w:hanging="360"/>
      </w:pPr>
      <w:rPr>
        <w:rFonts w:ascii="Courier New" w:hAnsi="Courier New" w:hint="default"/>
      </w:rPr>
    </w:lvl>
    <w:lvl w:ilvl="8" w:tplc="32787F84">
      <w:start w:val="1"/>
      <w:numFmt w:val="bullet"/>
      <w:lvlText w:val=""/>
      <w:lvlJc w:val="left"/>
      <w:pPr>
        <w:ind w:left="6480" w:hanging="360"/>
      </w:pPr>
      <w:rPr>
        <w:rFonts w:ascii="Wingdings" w:hAnsi="Wingdings" w:hint="default"/>
      </w:rPr>
    </w:lvl>
  </w:abstractNum>
  <w:num w:numId="1" w16cid:durableId="1883705563">
    <w:abstractNumId w:val="12"/>
  </w:num>
  <w:num w:numId="2" w16cid:durableId="2094431383">
    <w:abstractNumId w:val="27"/>
  </w:num>
  <w:num w:numId="3" w16cid:durableId="1882015051">
    <w:abstractNumId w:val="15"/>
  </w:num>
  <w:num w:numId="4" w16cid:durableId="1962761185">
    <w:abstractNumId w:val="22"/>
  </w:num>
  <w:num w:numId="5" w16cid:durableId="1168599457">
    <w:abstractNumId w:val="3"/>
  </w:num>
  <w:num w:numId="6" w16cid:durableId="2140688671">
    <w:abstractNumId w:val="18"/>
  </w:num>
  <w:num w:numId="7" w16cid:durableId="349307815">
    <w:abstractNumId w:val="17"/>
  </w:num>
  <w:num w:numId="8" w16cid:durableId="144470859">
    <w:abstractNumId w:val="10"/>
  </w:num>
  <w:num w:numId="9" w16cid:durableId="2020039765">
    <w:abstractNumId w:val="26"/>
  </w:num>
  <w:num w:numId="10" w16cid:durableId="1837455534">
    <w:abstractNumId w:val="14"/>
  </w:num>
  <w:num w:numId="11" w16cid:durableId="688526816">
    <w:abstractNumId w:val="23"/>
  </w:num>
  <w:num w:numId="12" w16cid:durableId="2048333406">
    <w:abstractNumId w:val="13"/>
  </w:num>
  <w:num w:numId="13" w16cid:durableId="1060056972">
    <w:abstractNumId w:val="2"/>
  </w:num>
  <w:num w:numId="14" w16cid:durableId="691808927">
    <w:abstractNumId w:val="19"/>
  </w:num>
  <w:num w:numId="15" w16cid:durableId="1072579436">
    <w:abstractNumId w:val="8"/>
  </w:num>
  <w:num w:numId="16" w16cid:durableId="656810210">
    <w:abstractNumId w:val="24"/>
  </w:num>
  <w:num w:numId="17" w16cid:durableId="47384724">
    <w:abstractNumId w:val="25"/>
  </w:num>
  <w:num w:numId="18" w16cid:durableId="159394222">
    <w:abstractNumId w:val="16"/>
  </w:num>
  <w:num w:numId="19" w16cid:durableId="575669981">
    <w:abstractNumId w:val="6"/>
  </w:num>
  <w:num w:numId="20" w16cid:durableId="2003242382">
    <w:abstractNumId w:val="5"/>
  </w:num>
  <w:num w:numId="21" w16cid:durableId="1331326933">
    <w:abstractNumId w:val="20"/>
  </w:num>
  <w:num w:numId="22" w16cid:durableId="1698697692">
    <w:abstractNumId w:val="7"/>
  </w:num>
  <w:num w:numId="23" w16cid:durableId="973412930">
    <w:abstractNumId w:val="11"/>
  </w:num>
  <w:num w:numId="24" w16cid:durableId="218564904">
    <w:abstractNumId w:val="0"/>
  </w:num>
  <w:num w:numId="25" w16cid:durableId="1659965213">
    <w:abstractNumId w:val="9"/>
  </w:num>
  <w:num w:numId="26" w16cid:durableId="1798178760">
    <w:abstractNumId w:val="1"/>
  </w:num>
  <w:num w:numId="27" w16cid:durableId="1647079674">
    <w:abstractNumId w:val="4"/>
  </w:num>
  <w:num w:numId="28" w16cid:durableId="296504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F175CF"/>
    <w:rsid w:val="00070424"/>
    <w:rsid w:val="0015123D"/>
    <w:rsid w:val="00195A5E"/>
    <w:rsid w:val="001B19B8"/>
    <w:rsid w:val="001B4A8F"/>
    <w:rsid w:val="0026317C"/>
    <w:rsid w:val="003A28E6"/>
    <w:rsid w:val="003C480D"/>
    <w:rsid w:val="00471456"/>
    <w:rsid w:val="004B2885"/>
    <w:rsid w:val="0050479F"/>
    <w:rsid w:val="005A4FCF"/>
    <w:rsid w:val="005B144D"/>
    <w:rsid w:val="005F0E26"/>
    <w:rsid w:val="00675FCD"/>
    <w:rsid w:val="00750A8C"/>
    <w:rsid w:val="007C103E"/>
    <w:rsid w:val="007C3701"/>
    <w:rsid w:val="008B5FB6"/>
    <w:rsid w:val="009E32ED"/>
    <w:rsid w:val="00B168CB"/>
    <w:rsid w:val="00C74C73"/>
    <w:rsid w:val="00EB5664"/>
    <w:rsid w:val="01CF5985"/>
    <w:rsid w:val="023D0B41"/>
    <w:rsid w:val="060E94D1"/>
    <w:rsid w:val="06A7AB52"/>
    <w:rsid w:val="0764D9F6"/>
    <w:rsid w:val="099C7F5B"/>
    <w:rsid w:val="0B1D1E22"/>
    <w:rsid w:val="0B8359B7"/>
    <w:rsid w:val="0B9D875F"/>
    <w:rsid w:val="0D2139C2"/>
    <w:rsid w:val="0ED587B7"/>
    <w:rsid w:val="10B30641"/>
    <w:rsid w:val="145817D8"/>
    <w:rsid w:val="14B378C8"/>
    <w:rsid w:val="16596100"/>
    <w:rsid w:val="188DC82B"/>
    <w:rsid w:val="1A114513"/>
    <w:rsid w:val="1AFBF281"/>
    <w:rsid w:val="1EF175CF"/>
    <w:rsid w:val="1F40730B"/>
    <w:rsid w:val="25098A26"/>
    <w:rsid w:val="256D3619"/>
    <w:rsid w:val="259E3E32"/>
    <w:rsid w:val="2691BBE6"/>
    <w:rsid w:val="26BBC195"/>
    <w:rsid w:val="27E738A1"/>
    <w:rsid w:val="2920F3AB"/>
    <w:rsid w:val="297B617F"/>
    <w:rsid w:val="2A307F26"/>
    <w:rsid w:val="2A87D95E"/>
    <w:rsid w:val="2BA3BFC5"/>
    <w:rsid w:val="2C7111E0"/>
    <w:rsid w:val="2FDDBAB6"/>
    <w:rsid w:val="31431C56"/>
    <w:rsid w:val="330FA87F"/>
    <w:rsid w:val="347ACE31"/>
    <w:rsid w:val="347D3A87"/>
    <w:rsid w:val="3574A71E"/>
    <w:rsid w:val="377AC7D7"/>
    <w:rsid w:val="37C91F7D"/>
    <w:rsid w:val="39465A1B"/>
    <w:rsid w:val="3A5D0BA4"/>
    <w:rsid w:val="3B6A34C6"/>
    <w:rsid w:val="3CEB1DCB"/>
    <w:rsid w:val="3D6E599A"/>
    <w:rsid w:val="3F32F207"/>
    <w:rsid w:val="3F782465"/>
    <w:rsid w:val="43607463"/>
    <w:rsid w:val="4565A05C"/>
    <w:rsid w:val="46D16D16"/>
    <w:rsid w:val="4855C62B"/>
    <w:rsid w:val="4AE60C9D"/>
    <w:rsid w:val="4C8A2EBB"/>
    <w:rsid w:val="4D248079"/>
    <w:rsid w:val="4F46F93A"/>
    <w:rsid w:val="50B3432D"/>
    <w:rsid w:val="51276FE7"/>
    <w:rsid w:val="52801F35"/>
    <w:rsid w:val="54678920"/>
    <w:rsid w:val="54DDBCEB"/>
    <w:rsid w:val="57B44AC6"/>
    <w:rsid w:val="5840960B"/>
    <w:rsid w:val="5A130C37"/>
    <w:rsid w:val="5C55ECFC"/>
    <w:rsid w:val="60D94198"/>
    <w:rsid w:val="616D6E71"/>
    <w:rsid w:val="6393AE03"/>
    <w:rsid w:val="653E7055"/>
    <w:rsid w:val="664BD3D0"/>
    <w:rsid w:val="67E6112D"/>
    <w:rsid w:val="6BB80118"/>
    <w:rsid w:val="6CDBADFB"/>
    <w:rsid w:val="6DC0640D"/>
    <w:rsid w:val="6DF12F40"/>
    <w:rsid w:val="71729268"/>
    <w:rsid w:val="73D03B45"/>
    <w:rsid w:val="7621F6A0"/>
    <w:rsid w:val="773F8E79"/>
    <w:rsid w:val="7843247E"/>
    <w:rsid w:val="7A1358CD"/>
    <w:rsid w:val="7A84F17A"/>
    <w:rsid w:val="7B06FB03"/>
    <w:rsid w:val="7C19CA52"/>
    <w:rsid w:val="7C8F1684"/>
    <w:rsid w:val="7C92BF71"/>
    <w:rsid w:val="7D868E2A"/>
    <w:rsid w:val="7E382F5D"/>
    <w:rsid w:val="7E80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C887"/>
  <w15:chartTrackingRefBased/>
  <w15:docId w15:val="{6332598F-D15E-4B1A-936F-AB957A92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uiPriority w:val="1"/>
    <w:rsid w:val="0D2139C2"/>
    <w:pPr>
      <w:spacing w:beforeAutospacing="1" w:afterAutospacing="1" w:line="278" w:lineRule="auto"/>
    </w:pPr>
    <w:rPr>
      <w:lang w:eastAsia="en-US"/>
    </w:rPr>
  </w:style>
  <w:style w:type="character" w:customStyle="1" w:styleId="normaltextrun">
    <w:name w:val="normaltextrun"/>
    <w:basedOn w:val="DefaultParagraphFont"/>
    <w:uiPriority w:val="1"/>
    <w:rsid w:val="0D2139C2"/>
    <w:rPr>
      <w:rFonts w:asciiTheme="minorHAnsi" w:eastAsiaTheme="minorEastAsia" w:hAnsiTheme="minorHAnsi" w:cstheme="minorBidi"/>
      <w:sz w:val="24"/>
      <w:szCs w:val="24"/>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rsid w:val="00B168CB"/>
    <w:pPr>
      <w:spacing w:after="0" w:line="240" w:lineRule="auto"/>
    </w:pPr>
  </w:style>
  <w:style w:type="character" w:styleId="UnresolvedMention">
    <w:name w:val="Unresolved Mention"/>
    <w:basedOn w:val="DefaultParagraphFont"/>
    <w:uiPriority w:val="99"/>
    <w:semiHidden/>
    <w:unhideWhenUsed/>
    <w:rsid w:val="003C4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state.edu/facultydev/promotion-tenure/promotion-templates.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bookmark://Tenure" TargetMode="External"/><Relationship Id="rId12" Type="http://schemas.openxmlformats.org/officeDocument/2006/relationships/hyperlink" Target="mailto:DonovaKe@up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state.edu/facultydev/promotion-tenure/faculty-promotion-guide.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pstate.edu/facultydev/promotion-tenure/promotion-templates.php" TargetMode="External"/><Relationship Id="rId4" Type="http://schemas.openxmlformats.org/officeDocument/2006/relationships/webSettings" Target="webSettings.xml"/><Relationship Id="rId9" Type="http://schemas.openxmlformats.org/officeDocument/2006/relationships/hyperlink" Target="https://www.upstate.edu/facultydev/promotion-tenure/promotion-templates.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1830</Words>
  <Characters>10437</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 Botash</dc:creator>
  <cp:keywords/>
  <dc:description/>
  <cp:lastModifiedBy>Ann S. Botash</cp:lastModifiedBy>
  <cp:revision>19</cp:revision>
  <dcterms:created xsi:type="dcterms:W3CDTF">2024-07-14T19:32:00Z</dcterms:created>
  <dcterms:modified xsi:type="dcterms:W3CDTF">2024-07-15T14:03:00Z</dcterms:modified>
</cp:coreProperties>
</file>